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BD" w:rsidRPr="00292FDC" w:rsidRDefault="00B339BD" w:rsidP="00B339BD">
      <w:pPr>
        <w:pStyle w:val="NoSpacing"/>
        <w:jc w:val="center"/>
        <w:rPr>
          <w:rFonts w:ascii="Verdana" w:hAnsi="Verdana"/>
          <w:b/>
          <w:color w:val="FF6600"/>
          <w:sz w:val="28"/>
          <w:szCs w:val="28"/>
          <w14:shadow w14:blurRad="50800" w14:dist="38100" w14:dir="2700000" w14:sx="100000" w14:sy="100000" w14:kx="0" w14:ky="0" w14:algn="tl">
            <w14:srgbClr w14:val="000000">
              <w14:alpha w14:val="60000"/>
            </w14:srgbClr>
          </w14:shadow>
        </w:rPr>
      </w:pPr>
      <w:r w:rsidRPr="00292FDC">
        <w:rPr>
          <w:rFonts w:ascii="Verdana" w:hAnsi="Verdana"/>
          <w:b/>
          <w:color w:val="FF6600"/>
          <w:sz w:val="28"/>
          <w:szCs w:val="28"/>
          <w14:shadow w14:blurRad="50800" w14:dist="38100" w14:dir="2700000" w14:sx="100000" w14:sy="100000" w14:kx="0" w14:ky="0" w14:algn="tl">
            <w14:srgbClr w14:val="000000">
              <w14:alpha w14:val="60000"/>
            </w14:srgbClr>
          </w14:shadow>
        </w:rPr>
        <w:t>Delta Woods Middle School</w:t>
      </w:r>
    </w:p>
    <w:p w:rsidR="00B339BD" w:rsidRPr="00292FDC" w:rsidRDefault="00B339BD" w:rsidP="00B339BD">
      <w:pPr>
        <w:pStyle w:val="NoSpacing"/>
        <w:jc w:val="center"/>
        <w:rPr>
          <w:rFonts w:ascii="Verdana" w:hAnsi="Verdana"/>
          <w:b/>
          <w:color w:val="FF6600"/>
          <w:sz w:val="28"/>
          <w:szCs w:val="28"/>
          <w14:shadow w14:blurRad="50800" w14:dist="38100" w14:dir="2700000" w14:sx="100000" w14:sy="100000" w14:kx="0" w14:ky="0" w14:algn="tl">
            <w14:srgbClr w14:val="000000">
              <w14:alpha w14:val="60000"/>
            </w14:srgbClr>
          </w14:shadow>
        </w:rPr>
      </w:pPr>
      <w:r w:rsidRPr="00292FDC">
        <w:rPr>
          <w:rFonts w:ascii="Verdana" w:hAnsi="Verdana"/>
          <w:b/>
          <w:color w:val="FF6600"/>
          <w:sz w:val="28"/>
          <w:szCs w:val="28"/>
          <w14:shadow w14:blurRad="50800" w14:dist="38100" w14:dir="2700000" w14:sx="100000" w14:sy="100000" w14:kx="0" w14:ky="0" w14:algn="tl">
            <w14:srgbClr w14:val="000000">
              <w14:alpha w14:val="60000"/>
            </w14:srgbClr>
          </w14:shadow>
        </w:rPr>
        <w:t>Activities</w:t>
      </w:r>
    </w:p>
    <w:p w:rsidR="00B339BD" w:rsidRPr="00292FDC" w:rsidRDefault="000D206F" w:rsidP="00B339BD">
      <w:pPr>
        <w:pStyle w:val="NoSpacing"/>
        <w:jc w:val="center"/>
        <w:rPr>
          <w:color w:val="FF6600"/>
          <w:sz w:val="28"/>
          <w:szCs w:val="28"/>
          <w14:shadow w14:blurRad="50800" w14:dist="38100" w14:dir="2700000" w14:sx="100000" w14:sy="100000" w14:kx="0" w14:ky="0" w14:algn="tl">
            <w14:srgbClr w14:val="000000">
              <w14:alpha w14:val="60000"/>
            </w14:srgbClr>
          </w14:shadow>
        </w:rPr>
      </w:pPr>
      <w:r>
        <w:rPr>
          <w:rFonts w:ascii="Verdana" w:hAnsi="Verdana"/>
          <w:b/>
          <w:color w:val="FF6600"/>
          <w:sz w:val="28"/>
          <w:szCs w:val="28"/>
          <w14:shadow w14:blurRad="50800" w14:dist="38100" w14:dir="2700000" w14:sx="100000" w14:sy="100000" w14:kx="0" w14:ky="0" w14:algn="tl">
            <w14:srgbClr w14:val="000000">
              <w14:alpha w14:val="60000"/>
            </w14:srgbClr>
          </w14:shadow>
        </w:rPr>
        <w:t>2018-19</w:t>
      </w:r>
    </w:p>
    <w:p w:rsidR="00B339BD" w:rsidRDefault="00B339BD" w:rsidP="00B339BD">
      <w:pPr>
        <w:jc w:val="left"/>
        <w:rPr>
          <w:rFonts w:ascii="Verdana" w:hAnsi="Verdana"/>
          <w:sz w:val="22"/>
          <w:szCs w:val="22"/>
        </w:rPr>
      </w:pPr>
    </w:p>
    <w:p w:rsidR="00121C18" w:rsidRDefault="00B339BD" w:rsidP="00B339BD">
      <w:pPr>
        <w:rPr>
          <w:rFonts w:ascii="Verdana" w:hAnsi="Verdana"/>
          <w:i/>
        </w:rPr>
      </w:pPr>
      <w:r w:rsidRPr="00006A39">
        <w:rPr>
          <w:rFonts w:ascii="Verdana" w:hAnsi="Verdana"/>
          <w:i/>
        </w:rPr>
        <w:t>Delta Woods Middle School offers its students</w:t>
      </w:r>
      <w:r>
        <w:rPr>
          <w:rFonts w:ascii="Verdana" w:hAnsi="Verdana"/>
          <w:i/>
        </w:rPr>
        <w:t xml:space="preserve"> the opportunity</w:t>
      </w:r>
      <w:r w:rsidRPr="00006A39">
        <w:rPr>
          <w:rFonts w:ascii="Verdana" w:hAnsi="Verdana"/>
          <w:i/>
        </w:rPr>
        <w:t xml:space="preserve"> to participate in a var</w:t>
      </w:r>
      <w:r>
        <w:rPr>
          <w:rFonts w:ascii="Verdana" w:hAnsi="Verdana"/>
          <w:i/>
        </w:rPr>
        <w:t>iety of interscholastic activity</w:t>
      </w:r>
      <w:r w:rsidRPr="00006A39">
        <w:rPr>
          <w:rFonts w:ascii="Verdana" w:hAnsi="Verdana"/>
          <w:i/>
        </w:rPr>
        <w:t xml:space="preserve"> programs. Participants represent our school and community. DWMS is a member of the Missouri State High School Activities Association and complies with the rules and regulations of that sponsoring organization as well as those rules and regulations established by the Blue Springs R-IV School District. </w:t>
      </w:r>
    </w:p>
    <w:p w:rsidR="00B339BD" w:rsidRDefault="00B339BD" w:rsidP="00B339BD">
      <w:pPr>
        <w:pStyle w:val="NoSpacing"/>
        <w:jc w:val="center"/>
        <w:rPr>
          <w:rFonts w:ascii="Verdana" w:hAnsi="Verdana"/>
          <w:sz w:val="28"/>
          <w:szCs w:val="28"/>
        </w:rPr>
      </w:pPr>
    </w:p>
    <w:p w:rsidR="00B339BD" w:rsidRPr="00292FDC" w:rsidRDefault="00B339BD" w:rsidP="00B339BD">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r w:rsidRPr="00292FDC">
        <w:rPr>
          <w:rFonts w:ascii="Verdana" w:hAnsi="Verdana"/>
          <w:b/>
          <w:color w:val="0070C0"/>
          <w:sz w:val="28"/>
          <w:szCs w:val="28"/>
          <w14:shadow w14:blurRad="50800" w14:dist="38100" w14:dir="2700000" w14:sx="100000" w14:sy="100000" w14:kx="0" w14:ky="0" w14:algn="tl">
            <w14:srgbClr w14:val="000000">
              <w14:alpha w14:val="60000"/>
            </w14:srgbClr>
          </w14:shadow>
        </w:rPr>
        <w:t>VOCAL MUSIC</w:t>
      </w:r>
    </w:p>
    <w:p w:rsidR="00B339BD" w:rsidRPr="00292FDC" w:rsidRDefault="0043774F" w:rsidP="0043774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Pr>
          <w:rFonts w:ascii="Arial" w:hAnsi="Arial" w:cs="Arial"/>
          <w:noProof/>
          <w:lang w:bidi="ar-SA"/>
        </w:rPr>
        <w:drawing>
          <wp:inline distT="0" distB="0" distL="0" distR="0">
            <wp:extent cx="1114425" cy="581025"/>
            <wp:effectExtent l="19050" t="0" r="9525" b="0"/>
            <wp:docPr id="1" name="il_fi" descr="http://www.owasso.k12.ok.us/webpages/cgrant/photos/logo/new_music-clipartMUSIC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wasso.k12.ok.us/webpages/cgrant/photos/logo/new_music-clipartMUSIC1%5b1%5d.jpg"/>
                    <pic:cNvPicPr>
                      <a:picLocks noChangeAspect="1" noChangeArrowheads="1"/>
                    </pic:cNvPicPr>
                  </pic:nvPicPr>
                  <pic:blipFill>
                    <a:blip r:embed="rId4" cstate="print"/>
                    <a:srcRect/>
                    <a:stretch>
                      <a:fillRect/>
                    </a:stretch>
                  </pic:blipFill>
                  <pic:spPr bwMode="auto">
                    <a:xfrm>
                      <a:off x="0" y="0"/>
                      <a:ext cx="1114425" cy="581025"/>
                    </a:xfrm>
                    <a:prstGeom prst="rect">
                      <a:avLst/>
                    </a:prstGeom>
                    <a:noFill/>
                    <a:ln w="9525">
                      <a:noFill/>
                      <a:miter lim="800000"/>
                      <a:headEnd/>
                      <a:tailEnd/>
                    </a:ln>
                  </pic:spPr>
                </pic:pic>
              </a:graphicData>
            </a:graphic>
          </wp:inline>
        </w:drawing>
      </w:r>
      <w:r w:rsidR="00B339BD" w:rsidRPr="00292FDC">
        <w:rPr>
          <w:rFonts w:ascii="Verdana" w:hAnsi="Verdana"/>
          <w:b/>
          <w:color w:val="FF6600"/>
          <w:sz w:val="24"/>
          <w:szCs w:val="24"/>
          <w14:shadow w14:blurRad="50800" w14:dist="38100" w14:dir="2700000" w14:sx="100000" w14:sy="100000" w14:kx="0" w14:ky="0" w14:algn="tl">
            <w14:srgbClr w14:val="000000">
              <w14:alpha w14:val="60000"/>
            </w14:srgbClr>
          </w14:shadow>
        </w:rPr>
        <w:t>Honor Choir</w:t>
      </w:r>
    </w:p>
    <w:p w:rsidR="00B339BD" w:rsidRPr="00292FDC" w:rsidRDefault="00B339BD" w:rsidP="00B339BD">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B339BD" w:rsidRPr="00292FDC" w:rsidRDefault="00B339BD" w:rsidP="00B339BD">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43774F" w:rsidRDefault="00346A6A" w:rsidP="00B339BD">
      <w:pPr>
        <w:jc w:val="left"/>
        <w:rPr>
          <w:rFonts w:ascii="Verdana" w:hAnsi="Verdana"/>
          <w:sz w:val="22"/>
          <w:szCs w:val="22"/>
        </w:rPr>
      </w:pPr>
      <w:r>
        <w:rPr>
          <w:rFonts w:ascii="Verdana" w:hAnsi="Verdana"/>
          <w:b/>
          <w:sz w:val="22"/>
          <w:szCs w:val="22"/>
        </w:rPr>
        <w:t xml:space="preserve">Honor Choir </w:t>
      </w:r>
      <w:r>
        <w:rPr>
          <w:rFonts w:ascii="Verdana" w:hAnsi="Verdana"/>
          <w:sz w:val="22"/>
          <w:szCs w:val="22"/>
        </w:rPr>
        <w:t xml:space="preserve">students learn and perform a variety of 3 and 4 part music. Technical aspects of vocalizing are taught in sectionals then the group comes together to learn interpretation and presentation components. </w:t>
      </w:r>
      <w:r w:rsidRPr="00346A6A">
        <w:rPr>
          <w:rFonts w:ascii="Verdana" w:hAnsi="Verdana"/>
          <w:sz w:val="22"/>
          <w:szCs w:val="22"/>
        </w:rPr>
        <w:t>Honor Choir</w:t>
      </w:r>
      <w:r>
        <w:rPr>
          <w:rFonts w:ascii="Verdana" w:hAnsi="Verdana"/>
          <w:b/>
          <w:sz w:val="22"/>
          <w:szCs w:val="22"/>
        </w:rPr>
        <w:t xml:space="preserve"> </w:t>
      </w:r>
      <w:r>
        <w:rPr>
          <w:rFonts w:ascii="Verdana" w:hAnsi="Verdana"/>
          <w:sz w:val="22"/>
          <w:szCs w:val="22"/>
        </w:rPr>
        <w:t xml:space="preserve">performs at DWMS, the Blue Springs R-IV School District Showcase concert, and at various community venues. </w:t>
      </w:r>
      <w:r>
        <w:rPr>
          <w:rFonts w:ascii="Verdana" w:hAnsi="Verdana"/>
          <w:b/>
          <w:sz w:val="22"/>
          <w:szCs w:val="22"/>
        </w:rPr>
        <w:t xml:space="preserve"> MSHSAA </w:t>
      </w:r>
      <w:r>
        <w:rPr>
          <w:rFonts w:ascii="Verdana" w:hAnsi="Verdana"/>
          <w:sz w:val="22"/>
          <w:szCs w:val="22"/>
        </w:rPr>
        <w:t>rules apply to this activity</w:t>
      </w:r>
      <w:r w:rsidR="009A69C0">
        <w:rPr>
          <w:rFonts w:ascii="Verdana" w:hAnsi="Verdana"/>
          <w:sz w:val="22"/>
          <w:szCs w:val="22"/>
        </w:rPr>
        <w:t>.</w:t>
      </w:r>
    </w:p>
    <w:p w:rsidR="009A69C0" w:rsidRPr="00346A6A" w:rsidRDefault="009A69C0" w:rsidP="00B339BD">
      <w:pPr>
        <w:jc w:val="left"/>
        <w:rPr>
          <w:rFonts w:ascii="Verdana" w:hAnsi="Verdana"/>
          <w:sz w:val="22"/>
          <w:szCs w:val="22"/>
        </w:rPr>
      </w:pPr>
    </w:p>
    <w:p w:rsidR="00B339BD" w:rsidRDefault="00B339BD" w:rsidP="00B339BD">
      <w:pPr>
        <w:jc w:val="left"/>
        <w:rPr>
          <w:rFonts w:ascii="Verdana" w:hAnsi="Verdana"/>
          <w:sz w:val="22"/>
          <w:szCs w:val="22"/>
        </w:rPr>
      </w:pPr>
      <w:r>
        <w:rPr>
          <w:rFonts w:ascii="Verdana" w:hAnsi="Verdana"/>
          <w:b/>
          <w:sz w:val="22"/>
          <w:szCs w:val="22"/>
        </w:rPr>
        <w:t xml:space="preserve">Who may participate: </w:t>
      </w:r>
      <w:r w:rsidR="00346A6A">
        <w:rPr>
          <w:rFonts w:ascii="Verdana" w:hAnsi="Verdana"/>
          <w:sz w:val="22"/>
          <w:szCs w:val="22"/>
        </w:rPr>
        <w:t xml:space="preserve">Honor Choir auditions are open to 7th and </w:t>
      </w:r>
      <w:r>
        <w:rPr>
          <w:rFonts w:ascii="Verdana" w:hAnsi="Verdana"/>
          <w:sz w:val="22"/>
          <w:szCs w:val="22"/>
        </w:rPr>
        <w:t>8</w:t>
      </w:r>
      <w:r w:rsidRPr="00002034">
        <w:rPr>
          <w:rFonts w:ascii="Verdana" w:hAnsi="Verdana"/>
          <w:sz w:val="22"/>
          <w:szCs w:val="22"/>
          <w:vertAlign w:val="superscript"/>
        </w:rPr>
        <w:t>th</w:t>
      </w:r>
      <w:r>
        <w:rPr>
          <w:rFonts w:ascii="Verdana" w:hAnsi="Verdana"/>
          <w:sz w:val="22"/>
          <w:szCs w:val="22"/>
        </w:rPr>
        <w:t xml:space="preserve"> graders</w:t>
      </w:r>
      <w:r w:rsidR="000D206F">
        <w:rPr>
          <w:rFonts w:ascii="Verdana" w:hAnsi="Verdana"/>
          <w:sz w:val="22"/>
          <w:szCs w:val="22"/>
        </w:rPr>
        <w:t>. Auditions for the 2018-19</w:t>
      </w:r>
      <w:r w:rsidR="00346A6A">
        <w:rPr>
          <w:rFonts w:ascii="Verdana" w:hAnsi="Verdana"/>
          <w:sz w:val="22"/>
          <w:szCs w:val="22"/>
        </w:rPr>
        <w:t xml:space="preserve"> schoo</w:t>
      </w:r>
      <w:r w:rsidR="000D206F">
        <w:rPr>
          <w:rFonts w:ascii="Verdana" w:hAnsi="Verdana"/>
          <w:sz w:val="22"/>
          <w:szCs w:val="22"/>
        </w:rPr>
        <w:t>l year will be held in May, 2018</w:t>
      </w:r>
      <w:r w:rsidR="00346A6A">
        <w:rPr>
          <w:rFonts w:ascii="Verdana" w:hAnsi="Verdana"/>
          <w:sz w:val="22"/>
          <w:szCs w:val="22"/>
        </w:rPr>
        <w:t>.  Not all students who try out for Honor Choir will be selected for the group.</w:t>
      </w:r>
      <w:r w:rsidR="00713B39">
        <w:rPr>
          <w:rFonts w:ascii="Verdana" w:hAnsi="Verdana"/>
          <w:sz w:val="22"/>
          <w:szCs w:val="22"/>
        </w:rPr>
        <w:t xml:space="preserve"> In order to participate in adjudicated music festivals students must meet </w:t>
      </w:r>
      <w:r w:rsidR="00713B39" w:rsidRPr="00713B39">
        <w:rPr>
          <w:rFonts w:ascii="Verdana" w:hAnsi="Verdana"/>
          <w:b/>
          <w:sz w:val="22"/>
          <w:szCs w:val="22"/>
        </w:rPr>
        <w:t>MSHSAA</w:t>
      </w:r>
      <w:r w:rsidR="00713B39">
        <w:rPr>
          <w:rFonts w:ascii="Verdana" w:hAnsi="Verdana"/>
          <w:sz w:val="22"/>
          <w:szCs w:val="22"/>
        </w:rPr>
        <w:t xml:space="preserve"> eligibility criteria.</w:t>
      </w:r>
    </w:p>
    <w:p w:rsidR="0043774F" w:rsidRDefault="0043774F" w:rsidP="0043774F">
      <w:pPr>
        <w:pStyle w:val="NoSpacing"/>
        <w:rPr>
          <w:rFonts w:ascii="Verdana" w:hAnsi="Verdana"/>
          <w:b/>
          <w:sz w:val="22"/>
          <w:szCs w:val="22"/>
        </w:rPr>
      </w:pPr>
    </w:p>
    <w:p w:rsidR="0043774F" w:rsidRDefault="0043774F" w:rsidP="0043774F">
      <w:pPr>
        <w:pStyle w:val="NoSpacing"/>
        <w:rPr>
          <w:rFonts w:ascii="Verdana" w:hAnsi="Verdana"/>
          <w:sz w:val="22"/>
          <w:szCs w:val="22"/>
        </w:rPr>
      </w:pPr>
      <w:r>
        <w:rPr>
          <w:rFonts w:ascii="Verdana" w:hAnsi="Verdana"/>
          <w:b/>
          <w:sz w:val="22"/>
          <w:szCs w:val="22"/>
        </w:rPr>
        <w:t>Sponsors</w:t>
      </w:r>
      <w:r w:rsidR="00B339BD" w:rsidRPr="00FF13A1">
        <w:rPr>
          <w:rFonts w:ascii="Verdana" w:hAnsi="Verdana"/>
          <w:b/>
          <w:sz w:val="22"/>
          <w:szCs w:val="22"/>
        </w:rPr>
        <w:t>:</w:t>
      </w:r>
      <w:r w:rsidR="00B339BD" w:rsidRPr="00FF13A1">
        <w:rPr>
          <w:rFonts w:ascii="Verdana" w:hAnsi="Verdana"/>
          <w:b/>
          <w:sz w:val="22"/>
          <w:szCs w:val="22"/>
        </w:rPr>
        <w:tab/>
      </w:r>
      <w:r w:rsidR="00F9790F">
        <w:rPr>
          <w:rFonts w:ascii="Verdana" w:hAnsi="Verdana"/>
          <w:sz w:val="22"/>
          <w:szCs w:val="22"/>
        </w:rPr>
        <w:t xml:space="preserve">Director:  </w:t>
      </w:r>
      <w:r w:rsidR="00F9790F">
        <w:rPr>
          <w:rFonts w:ascii="Verdana" w:hAnsi="Verdana"/>
          <w:sz w:val="22"/>
          <w:szCs w:val="22"/>
        </w:rPr>
        <w:tab/>
        <w:t xml:space="preserve">   Tyler Parrish</w:t>
      </w:r>
      <w:r>
        <w:rPr>
          <w:rFonts w:ascii="Verdana" w:hAnsi="Verdana"/>
          <w:sz w:val="22"/>
          <w:szCs w:val="22"/>
        </w:rPr>
        <w:t xml:space="preserve"> (</w:t>
      </w:r>
      <w:hyperlink r:id="rId5" w:history="1">
        <w:r w:rsidR="00F9790F" w:rsidRPr="006A6EC1">
          <w:rPr>
            <w:rStyle w:val="Hyperlink"/>
            <w:rFonts w:ascii="Verdana" w:hAnsi="Verdana"/>
            <w:sz w:val="22"/>
            <w:szCs w:val="22"/>
          </w:rPr>
          <w:t>tparrish@bssd.net</w:t>
        </w:r>
      </w:hyperlink>
      <w:r>
        <w:rPr>
          <w:rFonts w:ascii="Verdana" w:hAnsi="Verdana"/>
          <w:sz w:val="22"/>
          <w:szCs w:val="22"/>
        </w:rPr>
        <w:t>)</w:t>
      </w:r>
    </w:p>
    <w:p w:rsidR="00B339BD" w:rsidRDefault="0043774F" w:rsidP="0043774F">
      <w:pPr>
        <w:pStyle w:val="NoSpacing"/>
        <w:rPr>
          <w:rFonts w:ascii="Verdana" w:hAnsi="Verdana"/>
          <w:sz w:val="22"/>
          <w:szCs w:val="22"/>
        </w:rPr>
      </w:pPr>
      <w:r>
        <w:rPr>
          <w:rFonts w:ascii="Verdana" w:hAnsi="Verdana"/>
          <w:sz w:val="22"/>
          <w:szCs w:val="22"/>
        </w:rPr>
        <w:tab/>
      </w:r>
      <w:r>
        <w:rPr>
          <w:rFonts w:ascii="Verdana" w:hAnsi="Verdana"/>
          <w:sz w:val="22"/>
          <w:szCs w:val="22"/>
        </w:rPr>
        <w:tab/>
        <w:t xml:space="preserve">Accompanist:  </w:t>
      </w:r>
      <w:r w:rsidRPr="0043774F">
        <w:rPr>
          <w:rFonts w:ascii="Verdana" w:hAnsi="Verdana"/>
          <w:sz w:val="22"/>
          <w:szCs w:val="22"/>
        </w:rPr>
        <w:t>Glenna Hagelin</w:t>
      </w:r>
      <w:r>
        <w:rPr>
          <w:rFonts w:ascii="Verdana" w:hAnsi="Verdana"/>
          <w:sz w:val="22"/>
          <w:szCs w:val="22"/>
        </w:rPr>
        <w:t xml:space="preserve"> (</w:t>
      </w:r>
      <w:hyperlink r:id="rId6" w:history="1">
        <w:r w:rsidRPr="00614DAA">
          <w:rPr>
            <w:rStyle w:val="Hyperlink"/>
            <w:rFonts w:ascii="Verdana" w:hAnsi="Verdana"/>
            <w:sz w:val="22"/>
            <w:szCs w:val="22"/>
          </w:rPr>
          <w:t>ghagelin@bssd.net</w:t>
        </w:r>
      </w:hyperlink>
      <w:r>
        <w:rPr>
          <w:rFonts w:ascii="Verdana" w:hAnsi="Verdana"/>
          <w:sz w:val="22"/>
          <w:szCs w:val="22"/>
        </w:rPr>
        <w:t>)</w:t>
      </w:r>
    </w:p>
    <w:p w:rsidR="0043774F" w:rsidRDefault="0043774F" w:rsidP="0043774F">
      <w:pPr>
        <w:pStyle w:val="NoSpacing"/>
        <w:rPr>
          <w:rFonts w:ascii="Verdana" w:hAnsi="Verdana"/>
          <w:sz w:val="22"/>
          <w:szCs w:val="22"/>
        </w:rPr>
      </w:pPr>
    </w:p>
    <w:p w:rsidR="00B339BD" w:rsidRDefault="00B339BD" w:rsidP="00B339BD">
      <w:pPr>
        <w:pStyle w:val="NoSpacing"/>
        <w:rPr>
          <w:rFonts w:ascii="Verdana" w:hAnsi="Verdana"/>
          <w:sz w:val="22"/>
          <w:szCs w:val="22"/>
        </w:rPr>
      </w:pPr>
    </w:p>
    <w:p w:rsidR="00B339BD" w:rsidRDefault="00B339BD" w:rsidP="00B339BD">
      <w:pPr>
        <w:jc w:val="left"/>
        <w:rPr>
          <w:rFonts w:ascii="Verdana" w:hAnsi="Verdana"/>
          <w:sz w:val="22"/>
          <w:szCs w:val="22"/>
        </w:rPr>
      </w:pPr>
      <w:r>
        <w:rPr>
          <w:rFonts w:ascii="Verdana" w:hAnsi="Verdana"/>
          <w:b/>
          <w:sz w:val="24"/>
          <w:szCs w:val="24"/>
        </w:rPr>
        <w:t xml:space="preserve">When: </w:t>
      </w:r>
      <w:r w:rsidR="0043774F">
        <w:rPr>
          <w:rFonts w:ascii="Verdana" w:hAnsi="Verdana"/>
          <w:sz w:val="22"/>
          <w:szCs w:val="22"/>
        </w:rPr>
        <w:t xml:space="preserve">Auditions for membership in Honor Choir are held in the </w:t>
      </w:r>
      <w:proofErr w:type="gramStart"/>
      <w:r w:rsidR="0043774F">
        <w:rPr>
          <w:rFonts w:ascii="Verdana" w:hAnsi="Verdana"/>
          <w:sz w:val="22"/>
          <w:szCs w:val="22"/>
        </w:rPr>
        <w:t>Spring</w:t>
      </w:r>
      <w:proofErr w:type="gramEnd"/>
      <w:r w:rsidR="0043774F">
        <w:rPr>
          <w:rFonts w:ascii="Verdana" w:hAnsi="Verdana"/>
          <w:sz w:val="22"/>
          <w:szCs w:val="22"/>
        </w:rPr>
        <w:t xml:space="preserve"> of the previous school year. Practices take place on Mondays and Wednesdays at 7:25 am according to the calendar distributed by the director. Concerts and performances will be communicated to parents via the director and on the school calendar.</w:t>
      </w:r>
    </w:p>
    <w:p w:rsidR="0043774F" w:rsidRDefault="0043774F" w:rsidP="00B339BD">
      <w:pPr>
        <w:jc w:val="left"/>
        <w:rPr>
          <w:rFonts w:ascii="Verdana" w:hAnsi="Verdana"/>
          <w:b/>
          <w:sz w:val="22"/>
          <w:szCs w:val="22"/>
        </w:rPr>
      </w:pPr>
    </w:p>
    <w:p w:rsidR="00B339BD" w:rsidRPr="00C93447" w:rsidRDefault="00B339BD" w:rsidP="00B339BD">
      <w:pPr>
        <w:jc w:val="left"/>
        <w:rPr>
          <w:rFonts w:ascii="Verdana" w:hAnsi="Verdana"/>
          <w:sz w:val="22"/>
          <w:szCs w:val="22"/>
        </w:rPr>
      </w:pPr>
      <w:r>
        <w:rPr>
          <w:rFonts w:ascii="Verdana" w:hAnsi="Verdana"/>
          <w:b/>
          <w:sz w:val="22"/>
          <w:szCs w:val="22"/>
        </w:rPr>
        <w:t xml:space="preserve">Where: </w:t>
      </w:r>
      <w:r>
        <w:rPr>
          <w:rFonts w:ascii="Verdana" w:hAnsi="Verdana"/>
          <w:sz w:val="22"/>
          <w:szCs w:val="22"/>
        </w:rPr>
        <w:t xml:space="preserve">All activities begin in the </w:t>
      </w:r>
      <w:r w:rsidR="0043774F">
        <w:rPr>
          <w:rFonts w:ascii="Verdana" w:hAnsi="Verdana"/>
          <w:sz w:val="22"/>
          <w:szCs w:val="22"/>
        </w:rPr>
        <w:t>Vocal Music Room at Delta Woods Middle School.</w:t>
      </w:r>
    </w:p>
    <w:p w:rsidR="00B339BD" w:rsidRPr="00292FDC" w:rsidRDefault="00121C18" w:rsidP="00121C18">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Pr>
          <w:rFonts w:ascii="Arial" w:hAnsi="Arial" w:cs="Arial"/>
          <w:noProof/>
          <w:lang w:bidi="ar-SA"/>
        </w:rPr>
        <w:lastRenderedPageBreak/>
        <w:drawing>
          <wp:inline distT="0" distB="0" distL="0" distR="0">
            <wp:extent cx="1171575" cy="714375"/>
            <wp:effectExtent l="19050" t="0" r="9525" b="0"/>
            <wp:docPr id="4" name="il_fi" descr="http://gp1.wac.edgecastcdn.net/802892/production_public/Artist/510667/image/small/SHOW_CHOIR_LOGO_T-SHIRT_1250828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p1.wac.edgecastcdn.net/802892/production_public/Artist/510667/image/small/SHOW_CHOIR_LOGO_T-SHIRT_1250828890.jpg"/>
                    <pic:cNvPicPr>
                      <a:picLocks noChangeAspect="1" noChangeArrowheads="1"/>
                    </pic:cNvPicPr>
                  </pic:nvPicPr>
                  <pic:blipFill>
                    <a:blip r:embed="rId7" cstate="print"/>
                    <a:srcRect/>
                    <a:stretch>
                      <a:fillRect/>
                    </a:stretch>
                  </pic:blipFill>
                  <pic:spPr bwMode="auto">
                    <a:xfrm>
                      <a:off x="0" y="0"/>
                      <a:ext cx="1171575" cy="714375"/>
                    </a:xfrm>
                    <a:prstGeom prst="rect">
                      <a:avLst/>
                    </a:prstGeom>
                    <a:noFill/>
                    <a:ln w="9525">
                      <a:noFill/>
                      <a:miter lim="800000"/>
                      <a:headEnd/>
                      <a:tailEnd/>
                    </a:ln>
                  </pic:spPr>
                </pic:pic>
              </a:graphicData>
            </a:graphic>
          </wp:inline>
        </w:drawing>
      </w: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t>Show Choir</w:t>
      </w:r>
    </w:p>
    <w:p w:rsidR="00121C18" w:rsidRPr="00292FDC" w:rsidRDefault="00121C18" w:rsidP="00121C18">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4593B" w:rsidRDefault="0074593B" w:rsidP="00121C18">
      <w:pPr>
        <w:pStyle w:val="NoSpacing"/>
        <w:jc w:val="left"/>
        <w:rPr>
          <w:rFonts w:ascii="Verdana" w:hAnsi="Verdana"/>
          <w:b/>
          <w:sz w:val="22"/>
          <w:szCs w:val="22"/>
        </w:rPr>
      </w:pPr>
    </w:p>
    <w:p w:rsidR="00121C18" w:rsidRPr="00713B39" w:rsidRDefault="00121C18" w:rsidP="00121C18">
      <w:pPr>
        <w:pStyle w:val="NoSpacing"/>
        <w:jc w:val="left"/>
        <w:rPr>
          <w:rFonts w:ascii="Verdana" w:hAnsi="Verdana"/>
          <w:sz w:val="22"/>
          <w:szCs w:val="22"/>
        </w:rPr>
      </w:pPr>
      <w:r w:rsidRPr="00713B39">
        <w:rPr>
          <w:rFonts w:ascii="Verdana" w:hAnsi="Verdana"/>
          <w:b/>
          <w:sz w:val="22"/>
          <w:szCs w:val="22"/>
        </w:rPr>
        <w:t xml:space="preserve">Show Choir </w:t>
      </w:r>
      <w:r w:rsidRPr="00713B39">
        <w:rPr>
          <w:rFonts w:ascii="Verdana" w:hAnsi="Verdana"/>
          <w:sz w:val="22"/>
          <w:szCs w:val="22"/>
        </w:rPr>
        <w:t xml:space="preserve">members are selected from the Honor Choir members by audition. The group involved 16-32 students. These students enhance their performances through the use of choreography. Student choreographers are given the opportunity to create some of the routines when applicable. Show Choir performs at all Delta Woods Middle School concerts and at community events. </w:t>
      </w:r>
      <w:r w:rsidR="009A69C0">
        <w:rPr>
          <w:rFonts w:ascii="Verdana" w:hAnsi="Verdana"/>
          <w:sz w:val="22"/>
          <w:szCs w:val="22"/>
        </w:rPr>
        <w:t>Think ‘Glee” but on a smaller scale.</w:t>
      </w:r>
    </w:p>
    <w:p w:rsidR="00B339BD" w:rsidRPr="00B339BD" w:rsidRDefault="00B339BD" w:rsidP="00B339BD">
      <w:pPr>
        <w:pStyle w:val="NoSpacing"/>
        <w:jc w:val="center"/>
        <w:rPr>
          <w:rFonts w:ascii="Verdana" w:hAnsi="Verdana"/>
          <w:sz w:val="28"/>
          <w:szCs w:val="28"/>
        </w:rPr>
      </w:pPr>
    </w:p>
    <w:p w:rsidR="00713B39" w:rsidRPr="00713B39" w:rsidRDefault="00713B39" w:rsidP="00713B39">
      <w:pPr>
        <w:jc w:val="left"/>
        <w:rPr>
          <w:rFonts w:ascii="Verdana" w:hAnsi="Verdana"/>
          <w:sz w:val="22"/>
          <w:szCs w:val="22"/>
        </w:rPr>
      </w:pPr>
      <w:r>
        <w:rPr>
          <w:rFonts w:ascii="Verdana" w:hAnsi="Verdana"/>
          <w:b/>
          <w:sz w:val="22"/>
          <w:szCs w:val="22"/>
        </w:rPr>
        <w:t xml:space="preserve">Who may participate:  </w:t>
      </w:r>
      <w:r w:rsidRPr="00713B39">
        <w:rPr>
          <w:rFonts w:ascii="Verdana" w:hAnsi="Verdana"/>
          <w:sz w:val="22"/>
          <w:szCs w:val="22"/>
        </w:rPr>
        <w:t>7</w:t>
      </w:r>
      <w:r w:rsidRPr="00713B39">
        <w:rPr>
          <w:rFonts w:ascii="Verdana" w:hAnsi="Verdana"/>
          <w:sz w:val="22"/>
          <w:szCs w:val="22"/>
          <w:vertAlign w:val="superscript"/>
        </w:rPr>
        <w:t>th</w:t>
      </w:r>
      <w:r w:rsidRPr="00713B39">
        <w:rPr>
          <w:rFonts w:ascii="Verdana" w:hAnsi="Verdana"/>
          <w:sz w:val="22"/>
          <w:szCs w:val="22"/>
        </w:rPr>
        <w:t xml:space="preserve"> and 8</w:t>
      </w:r>
      <w:r w:rsidRPr="00713B39">
        <w:rPr>
          <w:rFonts w:ascii="Verdana" w:hAnsi="Verdana"/>
          <w:sz w:val="22"/>
          <w:szCs w:val="22"/>
          <w:vertAlign w:val="superscript"/>
        </w:rPr>
        <w:t>th</w:t>
      </w:r>
      <w:r w:rsidRPr="00713B39">
        <w:rPr>
          <w:rFonts w:ascii="Verdana" w:hAnsi="Verdana"/>
          <w:sz w:val="22"/>
          <w:szCs w:val="22"/>
        </w:rPr>
        <w:t xml:space="preserve"> graders who are</w:t>
      </w:r>
      <w:r>
        <w:rPr>
          <w:rFonts w:ascii="Verdana" w:hAnsi="Verdana"/>
          <w:b/>
          <w:sz w:val="22"/>
          <w:szCs w:val="22"/>
        </w:rPr>
        <w:t xml:space="preserve"> </w:t>
      </w:r>
      <w:r>
        <w:rPr>
          <w:rFonts w:ascii="Verdana" w:hAnsi="Verdana"/>
          <w:sz w:val="22"/>
          <w:szCs w:val="22"/>
        </w:rPr>
        <w:t xml:space="preserve">members of the Honor Choir may audition for a spot on the DWMS Show Choir. </w:t>
      </w:r>
    </w:p>
    <w:p w:rsidR="00713B39" w:rsidRDefault="00713B39" w:rsidP="00713B39">
      <w:pPr>
        <w:pStyle w:val="NoSpacing"/>
        <w:rPr>
          <w:rFonts w:ascii="Verdana" w:hAnsi="Verdana"/>
          <w:b/>
          <w:sz w:val="22"/>
          <w:szCs w:val="22"/>
        </w:rPr>
      </w:pPr>
    </w:p>
    <w:p w:rsidR="00713B39" w:rsidRDefault="00713B39" w:rsidP="00713B39">
      <w:pPr>
        <w:pStyle w:val="NoSpacing"/>
        <w:rPr>
          <w:rFonts w:ascii="Verdana" w:hAnsi="Verdana"/>
          <w:b/>
          <w:sz w:val="22"/>
          <w:szCs w:val="22"/>
        </w:rPr>
      </w:pPr>
    </w:p>
    <w:p w:rsidR="00713B39" w:rsidRDefault="00713B39" w:rsidP="00713B39">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sidR="00F9790F">
        <w:rPr>
          <w:rFonts w:ascii="Verdana" w:hAnsi="Verdana"/>
          <w:sz w:val="22"/>
          <w:szCs w:val="22"/>
        </w:rPr>
        <w:t xml:space="preserve">Director:  </w:t>
      </w:r>
      <w:r w:rsidR="00F9790F">
        <w:rPr>
          <w:rFonts w:ascii="Verdana" w:hAnsi="Verdana"/>
          <w:sz w:val="22"/>
          <w:szCs w:val="22"/>
        </w:rPr>
        <w:tab/>
        <w:t xml:space="preserve">   Tyler Parrish</w:t>
      </w:r>
      <w:r>
        <w:rPr>
          <w:rFonts w:ascii="Verdana" w:hAnsi="Verdana"/>
          <w:sz w:val="22"/>
          <w:szCs w:val="22"/>
        </w:rPr>
        <w:t xml:space="preserve"> (</w:t>
      </w:r>
      <w:hyperlink r:id="rId8" w:history="1">
        <w:r w:rsidR="00F9790F" w:rsidRPr="006A6EC1">
          <w:rPr>
            <w:rStyle w:val="Hyperlink"/>
            <w:rFonts w:ascii="Verdana" w:hAnsi="Verdana"/>
            <w:sz w:val="22"/>
            <w:szCs w:val="22"/>
          </w:rPr>
          <w:t>tparrish@bssd.net</w:t>
        </w:r>
      </w:hyperlink>
      <w:r>
        <w:rPr>
          <w:rFonts w:ascii="Verdana" w:hAnsi="Verdana"/>
          <w:sz w:val="22"/>
          <w:szCs w:val="22"/>
        </w:rPr>
        <w:t>)</w:t>
      </w:r>
    </w:p>
    <w:p w:rsidR="00713B39" w:rsidRDefault="00713B39" w:rsidP="00713B39">
      <w:pPr>
        <w:pStyle w:val="NoSpacing"/>
        <w:rPr>
          <w:rFonts w:ascii="Verdana" w:hAnsi="Verdana"/>
          <w:sz w:val="22"/>
          <w:szCs w:val="22"/>
        </w:rPr>
      </w:pPr>
      <w:r>
        <w:rPr>
          <w:rFonts w:ascii="Verdana" w:hAnsi="Verdana"/>
          <w:sz w:val="22"/>
          <w:szCs w:val="22"/>
        </w:rPr>
        <w:tab/>
      </w:r>
      <w:r>
        <w:rPr>
          <w:rFonts w:ascii="Verdana" w:hAnsi="Verdana"/>
          <w:sz w:val="22"/>
          <w:szCs w:val="22"/>
        </w:rPr>
        <w:tab/>
        <w:t xml:space="preserve">Accompanist:  </w:t>
      </w:r>
      <w:r w:rsidRPr="0043774F">
        <w:rPr>
          <w:rFonts w:ascii="Verdana" w:hAnsi="Verdana"/>
          <w:sz w:val="22"/>
          <w:szCs w:val="22"/>
        </w:rPr>
        <w:t>Glenna Hagelin</w:t>
      </w:r>
      <w:r>
        <w:rPr>
          <w:rFonts w:ascii="Verdana" w:hAnsi="Verdana"/>
          <w:sz w:val="22"/>
          <w:szCs w:val="22"/>
        </w:rPr>
        <w:t xml:space="preserve"> (</w:t>
      </w:r>
      <w:hyperlink r:id="rId9" w:history="1">
        <w:r w:rsidRPr="00614DAA">
          <w:rPr>
            <w:rStyle w:val="Hyperlink"/>
            <w:rFonts w:ascii="Verdana" w:hAnsi="Verdana"/>
            <w:sz w:val="22"/>
            <w:szCs w:val="22"/>
          </w:rPr>
          <w:t>ghagelin@bssd.net</w:t>
        </w:r>
      </w:hyperlink>
      <w:r>
        <w:rPr>
          <w:rFonts w:ascii="Verdana" w:hAnsi="Verdana"/>
          <w:sz w:val="22"/>
          <w:szCs w:val="22"/>
        </w:rPr>
        <w:t>)</w:t>
      </w:r>
    </w:p>
    <w:p w:rsidR="00713B39" w:rsidRDefault="00713B39" w:rsidP="00713B39">
      <w:pPr>
        <w:pStyle w:val="NoSpacing"/>
        <w:rPr>
          <w:rFonts w:ascii="Verdana" w:hAnsi="Verdana"/>
          <w:sz w:val="22"/>
          <w:szCs w:val="22"/>
        </w:rPr>
      </w:pPr>
    </w:p>
    <w:p w:rsidR="00713B39" w:rsidRDefault="00713B39" w:rsidP="00713B39">
      <w:pPr>
        <w:pStyle w:val="NoSpacing"/>
        <w:rPr>
          <w:rFonts w:ascii="Verdana" w:hAnsi="Verdana"/>
          <w:sz w:val="22"/>
          <w:szCs w:val="22"/>
        </w:rPr>
      </w:pPr>
    </w:p>
    <w:p w:rsidR="00713B39" w:rsidRDefault="00713B39" w:rsidP="00713B39">
      <w:pPr>
        <w:jc w:val="left"/>
        <w:rPr>
          <w:rFonts w:ascii="Verdana" w:hAnsi="Verdana"/>
          <w:sz w:val="22"/>
          <w:szCs w:val="22"/>
        </w:rPr>
      </w:pPr>
      <w:r>
        <w:rPr>
          <w:rFonts w:ascii="Verdana" w:hAnsi="Verdana"/>
          <w:b/>
          <w:sz w:val="24"/>
          <w:szCs w:val="24"/>
        </w:rPr>
        <w:t xml:space="preserve">When: </w:t>
      </w:r>
      <w:r>
        <w:rPr>
          <w:rFonts w:ascii="Verdana" w:hAnsi="Verdana"/>
          <w:sz w:val="22"/>
          <w:szCs w:val="22"/>
        </w:rPr>
        <w:t xml:space="preserve">Auditions for membership in Show Choir are held in the </w:t>
      </w:r>
      <w:proofErr w:type="gramStart"/>
      <w:r>
        <w:rPr>
          <w:rFonts w:ascii="Verdana" w:hAnsi="Verdana"/>
          <w:sz w:val="22"/>
          <w:szCs w:val="22"/>
        </w:rPr>
        <w:t>Fall</w:t>
      </w:r>
      <w:proofErr w:type="gramEnd"/>
      <w:r>
        <w:rPr>
          <w:rFonts w:ascii="Verdana" w:hAnsi="Verdana"/>
          <w:sz w:val="22"/>
          <w:szCs w:val="22"/>
        </w:rPr>
        <w:t>. Students who are selected to Show Choir are placed in the Director’s Gator Time class. Practices take place during Gator Time and on Fridays at 7:15 am. Other rehearsals will be held according to the calendar distributed by the director. Concerts and performances will be communicated to parents via the director and on the school calendar.</w:t>
      </w:r>
    </w:p>
    <w:p w:rsidR="00713B39" w:rsidRDefault="00713B39" w:rsidP="00713B39">
      <w:pPr>
        <w:jc w:val="left"/>
        <w:rPr>
          <w:rFonts w:ascii="Verdana" w:hAnsi="Verdana"/>
          <w:b/>
          <w:sz w:val="22"/>
          <w:szCs w:val="22"/>
        </w:rPr>
      </w:pPr>
    </w:p>
    <w:p w:rsidR="00B339BD" w:rsidRDefault="00713B39" w:rsidP="00713B39">
      <w:pPr>
        <w:rPr>
          <w:rFonts w:ascii="Verdana" w:hAnsi="Verdana"/>
          <w:sz w:val="22"/>
          <w:szCs w:val="22"/>
        </w:rPr>
      </w:pPr>
      <w:r>
        <w:rPr>
          <w:rFonts w:ascii="Verdana" w:hAnsi="Verdana"/>
          <w:b/>
          <w:sz w:val="22"/>
          <w:szCs w:val="22"/>
        </w:rPr>
        <w:t xml:space="preserve">Where: </w:t>
      </w:r>
      <w:r>
        <w:rPr>
          <w:rFonts w:ascii="Verdana" w:hAnsi="Verdana"/>
          <w:sz w:val="22"/>
          <w:szCs w:val="22"/>
        </w:rPr>
        <w:t>All activities begin in the Vocal Music Room at Delta Woods Middle School.</w:t>
      </w:r>
    </w:p>
    <w:p w:rsidR="0074593B" w:rsidRDefault="0074593B">
      <w:pPr>
        <w:rPr>
          <w:rFonts w:ascii="Verdana" w:hAnsi="Verdana"/>
          <w:sz w:val="22"/>
          <w:szCs w:val="22"/>
        </w:rPr>
      </w:pPr>
      <w:r>
        <w:rPr>
          <w:rFonts w:ascii="Verdana" w:hAnsi="Verdana"/>
          <w:sz w:val="22"/>
          <w:szCs w:val="22"/>
        </w:rPr>
        <w:br w:type="page"/>
      </w:r>
    </w:p>
    <w:p w:rsidR="00521CCC" w:rsidRPr="00292FDC" w:rsidRDefault="00521CCC" w:rsidP="0074593B">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521CCC" w:rsidRPr="00292FDC" w:rsidRDefault="00521CCC" w:rsidP="00521CCC">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r w:rsidRPr="00292FDC">
        <w:rPr>
          <w:rFonts w:ascii="Verdana" w:hAnsi="Verdana"/>
          <w:b/>
          <w:color w:val="0070C0"/>
          <w:sz w:val="28"/>
          <w:szCs w:val="28"/>
          <w14:shadow w14:blurRad="50800" w14:dist="38100" w14:dir="2700000" w14:sx="100000" w14:sy="100000" w14:kx="0" w14:ky="0" w14:algn="tl">
            <w14:srgbClr w14:val="000000">
              <w14:alpha w14:val="60000"/>
            </w14:srgbClr>
          </w14:shadow>
        </w:rPr>
        <w:t>INSTRUMENTAL MUSIC</w:t>
      </w:r>
    </w:p>
    <w:p w:rsidR="00521CCC" w:rsidRPr="00292FDC" w:rsidRDefault="00521CCC" w:rsidP="0074593B">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521CCC" w:rsidRPr="00292FDC" w:rsidRDefault="00521CCC" w:rsidP="0074593B">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4593B" w:rsidRPr="00292FDC" w:rsidRDefault="0074593B" w:rsidP="0074593B">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Pr>
          <w:rFonts w:ascii="Arial" w:hAnsi="Arial" w:cs="Arial"/>
          <w:noProof/>
          <w:lang w:bidi="ar-SA"/>
        </w:rPr>
        <w:drawing>
          <wp:inline distT="0" distB="0" distL="0" distR="0">
            <wp:extent cx="1238250" cy="600075"/>
            <wp:effectExtent l="19050" t="0" r="0" b="0"/>
            <wp:docPr id="2" name="il_fi" descr="http://dutchesschamber.files.wordpress.com/2012/02/ja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utchesschamber.files.wordpress.com/2012/02/jazz.jpg"/>
                    <pic:cNvPicPr>
                      <a:picLocks noChangeAspect="1" noChangeArrowheads="1"/>
                    </pic:cNvPicPr>
                  </pic:nvPicPr>
                  <pic:blipFill>
                    <a:blip r:embed="rId10" cstate="print"/>
                    <a:srcRect/>
                    <a:stretch>
                      <a:fillRect/>
                    </a:stretch>
                  </pic:blipFill>
                  <pic:spPr bwMode="auto">
                    <a:xfrm>
                      <a:off x="0" y="0"/>
                      <a:ext cx="1238250" cy="600075"/>
                    </a:xfrm>
                    <a:prstGeom prst="rect">
                      <a:avLst/>
                    </a:prstGeom>
                    <a:noFill/>
                    <a:ln w="9525">
                      <a:noFill/>
                      <a:miter lim="800000"/>
                      <a:headEnd/>
                      <a:tailEnd/>
                    </a:ln>
                  </pic:spPr>
                </pic:pic>
              </a:graphicData>
            </a:graphic>
          </wp:inline>
        </w:drawing>
      </w: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t>Gator Jazz Ensemble</w:t>
      </w:r>
    </w:p>
    <w:p w:rsidR="0074593B" w:rsidRPr="00292FDC" w:rsidRDefault="0074593B" w:rsidP="0074593B">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4593B" w:rsidRDefault="0074593B" w:rsidP="0074593B">
      <w:pPr>
        <w:pStyle w:val="NoSpacing"/>
        <w:jc w:val="left"/>
        <w:rPr>
          <w:rFonts w:ascii="Verdana" w:hAnsi="Verdana"/>
          <w:b/>
          <w:sz w:val="22"/>
          <w:szCs w:val="22"/>
        </w:rPr>
      </w:pPr>
    </w:p>
    <w:p w:rsidR="0074593B" w:rsidRPr="0074593B" w:rsidRDefault="0074593B" w:rsidP="0074593B">
      <w:pPr>
        <w:pStyle w:val="NoSpacing"/>
        <w:jc w:val="left"/>
        <w:rPr>
          <w:rFonts w:ascii="Verdana" w:hAnsi="Verdana"/>
          <w:sz w:val="22"/>
          <w:szCs w:val="22"/>
        </w:rPr>
      </w:pPr>
      <w:r>
        <w:rPr>
          <w:rFonts w:ascii="Verdana" w:hAnsi="Verdana"/>
          <w:b/>
          <w:sz w:val="22"/>
          <w:szCs w:val="22"/>
        </w:rPr>
        <w:t>Gator</w:t>
      </w:r>
      <w:r w:rsidRPr="00713B39">
        <w:rPr>
          <w:rFonts w:ascii="Verdana" w:hAnsi="Verdana"/>
          <w:b/>
          <w:sz w:val="22"/>
          <w:szCs w:val="22"/>
        </w:rPr>
        <w:t xml:space="preserve"> </w:t>
      </w:r>
      <w:r>
        <w:rPr>
          <w:rFonts w:ascii="Verdana" w:hAnsi="Verdana"/>
          <w:b/>
          <w:sz w:val="22"/>
          <w:szCs w:val="22"/>
        </w:rPr>
        <w:t>Jazz Ensemble</w:t>
      </w:r>
      <w:r>
        <w:rPr>
          <w:rFonts w:ascii="Verdana" w:hAnsi="Verdana"/>
          <w:sz w:val="22"/>
          <w:szCs w:val="22"/>
        </w:rPr>
        <w:t xml:space="preserve"> is one of the premier performance ensembles at Delta Woods Middle School. Membership is selected by aud</w:t>
      </w:r>
      <w:r w:rsidR="007173D8">
        <w:rPr>
          <w:rFonts w:ascii="Verdana" w:hAnsi="Verdana"/>
          <w:sz w:val="22"/>
          <w:szCs w:val="22"/>
        </w:rPr>
        <w:t>i</w:t>
      </w:r>
      <w:r>
        <w:rPr>
          <w:rFonts w:ascii="Verdana" w:hAnsi="Verdana"/>
          <w:sz w:val="22"/>
          <w:szCs w:val="22"/>
        </w:rPr>
        <w:t xml:space="preserve">tion in April of the previous school year and standard instrumentation of a big band is used. GJE members consist of members of the DWMS band program with possible addition of students not enrolled in band on rhythm instruments. The band explores the fundamentals of jazz improvisation with special consideration given to the </w:t>
      </w:r>
      <w:r w:rsidR="007173D8">
        <w:rPr>
          <w:rFonts w:ascii="Verdana" w:hAnsi="Verdana"/>
          <w:sz w:val="22"/>
          <w:szCs w:val="22"/>
        </w:rPr>
        <w:t xml:space="preserve">various styles performed in the jazz medium. Performances include concerts, assemblies, community events and two to three adjudicated contests each year. There is a financial obligation of less than $100 to help defer costs of uniforms and materials. In order to participate in adjudicated music festivals students must meet </w:t>
      </w:r>
      <w:r w:rsidR="007173D8" w:rsidRPr="00713B39">
        <w:rPr>
          <w:rFonts w:ascii="Verdana" w:hAnsi="Verdana"/>
          <w:b/>
          <w:sz w:val="22"/>
          <w:szCs w:val="22"/>
        </w:rPr>
        <w:t>MSHSAA</w:t>
      </w:r>
      <w:r w:rsidR="007173D8">
        <w:rPr>
          <w:rFonts w:ascii="Verdana" w:hAnsi="Verdana"/>
          <w:sz w:val="22"/>
          <w:szCs w:val="22"/>
        </w:rPr>
        <w:t xml:space="preserve"> eligibility criteria.</w:t>
      </w:r>
    </w:p>
    <w:p w:rsidR="0074593B" w:rsidRPr="00B339BD" w:rsidRDefault="0074593B" w:rsidP="0074593B">
      <w:pPr>
        <w:pStyle w:val="NoSpacing"/>
        <w:jc w:val="center"/>
        <w:rPr>
          <w:rFonts w:ascii="Verdana" w:hAnsi="Verdana"/>
          <w:sz w:val="28"/>
          <w:szCs w:val="28"/>
        </w:rPr>
      </w:pPr>
    </w:p>
    <w:p w:rsidR="0074593B" w:rsidRPr="00713B39" w:rsidRDefault="0074593B" w:rsidP="0074593B">
      <w:pPr>
        <w:jc w:val="left"/>
        <w:rPr>
          <w:rFonts w:ascii="Verdana" w:hAnsi="Verdana"/>
          <w:sz w:val="22"/>
          <w:szCs w:val="22"/>
        </w:rPr>
      </w:pPr>
      <w:r>
        <w:rPr>
          <w:rFonts w:ascii="Verdana" w:hAnsi="Verdana"/>
          <w:b/>
          <w:sz w:val="22"/>
          <w:szCs w:val="22"/>
        </w:rPr>
        <w:t xml:space="preserve">Who may participate:  </w:t>
      </w:r>
      <w:r w:rsidR="007173D8">
        <w:rPr>
          <w:rFonts w:ascii="Verdana" w:hAnsi="Verdana"/>
          <w:sz w:val="22"/>
          <w:szCs w:val="22"/>
        </w:rPr>
        <w:t xml:space="preserve">6th, </w:t>
      </w:r>
      <w:r w:rsidRPr="00713B39">
        <w:rPr>
          <w:rFonts w:ascii="Verdana" w:hAnsi="Verdana"/>
          <w:sz w:val="22"/>
          <w:szCs w:val="22"/>
        </w:rPr>
        <w:t>7</w:t>
      </w:r>
      <w:r w:rsidRPr="00713B39">
        <w:rPr>
          <w:rFonts w:ascii="Verdana" w:hAnsi="Verdana"/>
          <w:sz w:val="22"/>
          <w:szCs w:val="22"/>
          <w:vertAlign w:val="superscript"/>
        </w:rPr>
        <w:t>th</w:t>
      </w:r>
      <w:r w:rsidRPr="00713B39">
        <w:rPr>
          <w:rFonts w:ascii="Verdana" w:hAnsi="Verdana"/>
          <w:sz w:val="22"/>
          <w:szCs w:val="22"/>
        </w:rPr>
        <w:t xml:space="preserve"> and 8</w:t>
      </w:r>
      <w:r w:rsidRPr="00713B39">
        <w:rPr>
          <w:rFonts w:ascii="Verdana" w:hAnsi="Verdana"/>
          <w:sz w:val="22"/>
          <w:szCs w:val="22"/>
          <w:vertAlign w:val="superscript"/>
        </w:rPr>
        <w:t>th</w:t>
      </w:r>
      <w:r w:rsidRPr="00713B39">
        <w:rPr>
          <w:rFonts w:ascii="Verdana" w:hAnsi="Verdana"/>
          <w:sz w:val="22"/>
          <w:szCs w:val="22"/>
        </w:rPr>
        <w:t xml:space="preserve"> graders who are</w:t>
      </w:r>
      <w:r>
        <w:rPr>
          <w:rFonts w:ascii="Verdana" w:hAnsi="Verdana"/>
          <w:b/>
          <w:sz w:val="22"/>
          <w:szCs w:val="22"/>
        </w:rPr>
        <w:t xml:space="preserve"> </w:t>
      </w:r>
      <w:r w:rsidR="007173D8">
        <w:rPr>
          <w:rFonts w:ascii="Verdana" w:hAnsi="Verdana"/>
          <w:sz w:val="22"/>
          <w:szCs w:val="22"/>
        </w:rPr>
        <w:t>members of the DWMS Band or who have experience on rhythm instruments</w:t>
      </w:r>
      <w:r>
        <w:rPr>
          <w:rFonts w:ascii="Verdana" w:hAnsi="Verdana"/>
          <w:sz w:val="22"/>
          <w:szCs w:val="22"/>
        </w:rPr>
        <w:t xml:space="preserve"> may audition for a spot on the DWMS</w:t>
      </w:r>
      <w:r w:rsidR="007173D8">
        <w:rPr>
          <w:rFonts w:ascii="Verdana" w:hAnsi="Verdana"/>
          <w:sz w:val="22"/>
          <w:szCs w:val="22"/>
        </w:rPr>
        <w:t xml:space="preserve"> Gator Jazz Ensemble</w:t>
      </w:r>
      <w:r>
        <w:rPr>
          <w:rFonts w:ascii="Verdana" w:hAnsi="Verdana"/>
          <w:sz w:val="22"/>
          <w:szCs w:val="22"/>
        </w:rPr>
        <w:t xml:space="preserve">. </w:t>
      </w:r>
    </w:p>
    <w:p w:rsidR="0074593B" w:rsidRDefault="0074593B" w:rsidP="0074593B">
      <w:pPr>
        <w:pStyle w:val="NoSpacing"/>
        <w:rPr>
          <w:rFonts w:ascii="Verdana" w:hAnsi="Verdana"/>
          <w:b/>
          <w:sz w:val="22"/>
          <w:szCs w:val="22"/>
        </w:rPr>
      </w:pPr>
    </w:p>
    <w:p w:rsidR="0074593B" w:rsidRDefault="0074593B" w:rsidP="0074593B">
      <w:pPr>
        <w:pStyle w:val="NoSpacing"/>
        <w:rPr>
          <w:rFonts w:ascii="Verdana" w:hAnsi="Verdana"/>
          <w:b/>
          <w:sz w:val="22"/>
          <w:szCs w:val="22"/>
        </w:rPr>
      </w:pPr>
    </w:p>
    <w:p w:rsidR="0074593B" w:rsidRDefault="0074593B" w:rsidP="0074593B">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sidR="00F9790F">
        <w:rPr>
          <w:rFonts w:ascii="Verdana" w:hAnsi="Verdana"/>
          <w:sz w:val="22"/>
          <w:szCs w:val="22"/>
        </w:rPr>
        <w:t xml:space="preserve">Director:  </w:t>
      </w:r>
      <w:r w:rsidR="00F9790F">
        <w:rPr>
          <w:rFonts w:ascii="Verdana" w:hAnsi="Verdana"/>
          <w:sz w:val="22"/>
          <w:szCs w:val="22"/>
        </w:rPr>
        <w:tab/>
        <w:t xml:space="preserve">   Casey </w:t>
      </w:r>
      <w:proofErr w:type="spellStart"/>
      <w:r w:rsidR="00F9790F">
        <w:rPr>
          <w:rFonts w:ascii="Verdana" w:hAnsi="Verdana"/>
          <w:sz w:val="22"/>
          <w:szCs w:val="22"/>
        </w:rPr>
        <w:t>Vanbiber</w:t>
      </w:r>
      <w:proofErr w:type="spellEnd"/>
      <w:r>
        <w:rPr>
          <w:rFonts w:ascii="Verdana" w:hAnsi="Verdana"/>
          <w:sz w:val="22"/>
          <w:szCs w:val="22"/>
        </w:rPr>
        <w:t xml:space="preserve"> (</w:t>
      </w:r>
      <w:hyperlink r:id="rId11" w:history="1">
        <w:r w:rsidR="00F9790F" w:rsidRPr="006A6EC1">
          <w:rPr>
            <w:rStyle w:val="Hyperlink"/>
            <w:rFonts w:ascii="Verdana" w:hAnsi="Verdana"/>
            <w:sz w:val="22"/>
            <w:szCs w:val="22"/>
          </w:rPr>
          <w:t>cvanbiber@bssd.net</w:t>
        </w:r>
      </w:hyperlink>
      <w:r>
        <w:rPr>
          <w:rFonts w:ascii="Verdana" w:hAnsi="Verdana"/>
          <w:sz w:val="22"/>
          <w:szCs w:val="22"/>
        </w:rPr>
        <w:t>)</w:t>
      </w:r>
    </w:p>
    <w:p w:rsidR="0074593B" w:rsidRDefault="007173D8" w:rsidP="0074593B">
      <w:pPr>
        <w:pStyle w:val="NoSpacing"/>
        <w:rPr>
          <w:rFonts w:ascii="Verdana" w:hAnsi="Verdana"/>
          <w:sz w:val="22"/>
          <w:szCs w:val="22"/>
        </w:rPr>
      </w:pPr>
      <w:r>
        <w:rPr>
          <w:rFonts w:ascii="Verdana" w:hAnsi="Verdana"/>
          <w:sz w:val="22"/>
          <w:szCs w:val="22"/>
        </w:rPr>
        <w:tab/>
      </w:r>
      <w:r>
        <w:rPr>
          <w:rFonts w:ascii="Verdana" w:hAnsi="Verdana"/>
          <w:sz w:val="22"/>
          <w:szCs w:val="22"/>
        </w:rPr>
        <w:tab/>
      </w:r>
    </w:p>
    <w:p w:rsidR="0074593B" w:rsidRDefault="0074593B" w:rsidP="0074593B">
      <w:pPr>
        <w:pStyle w:val="NoSpacing"/>
        <w:rPr>
          <w:rFonts w:ascii="Verdana" w:hAnsi="Verdana"/>
          <w:sz w:val="22"/>
          <w:szCs w:val="22"/>
        </w:rPr>
      </w:pPr>
    </w:p>
    <w:p w:rsidR="0074593B" w:rsidRDefault="0074593B" w:rsidP="0074593B">
      <w:pPr>
        <w:jc w:val="left"/>
        <w:rPr>
          <w:rFonts w:ascii="Verdana" w:hAnsi="Verdana"/>
          <w:sz w:val="22"/>
          <w:szCs w:val="22"/>
        </w:rPr>
      </w:pPr>
      <w:r>
        <w:rPr>
          <w:rFonts w:ascii="Verdana" w:hAnsi="Verdana"/>
          <w:b/>
          <w:sz w:val="24"/>
          <w:szCs w:val="24"/>
        </w:rPr>
        <w:t xml:space="preserve">When: </w:t>
      </w:r>
      <w:r>
        <w:rPr>
          <w:rFonts w:ascii="Verdana" w:hAnsi="Verdana"/>
          <w:sz w:val="22"/>
          <w:szCs w:val="22"/>
        </w:rPr>
        <w:t>Aud</w:t>
      </w:r>
      <w:r w:rsidR="007173D8">
        <w:rPr>
          <w:rFonts w:ascii="Verdana" w:hAnsi="Verdana"/>
          <w:sz w:val="22"/>
          <w:szCs w:val="22"/>
        </w:rPr>
        <w:t>itions for membership in GJE are held in April of the previous school year</w:t>
      </w:r>
      <w:r>
        <w:rPr>
          <w:rFonts w:ascii="Verdana" w:hAnsi="Verdana"/>
          <w:sz w:val="22"/>
          <w:szCs w:val="22"/>
        </w:rPr>
        <w:t>. Student</w:t>
      </w:r>
      <w:r w:rsidR="005A3469">
        <w:rPr>
          <w:rFonts w:ascii="Verdana" w:hAnsi="Verdana"/>
          <w:sz w:val="22"/>
          <w:szCs w:val="22"/>
        </w:rPr>
        <w:t xml:space="preserve">s who are selected </w:t>
      </w:r>
      <w:r>
        <w:rPr>
          <w:rFonts w:ascii="Verdana" w:hAnsi="Verdana"/>
          <w:sz w:val="22"/>
          <w:szCs w:val="22"/>
        </w:rPr>
        <w:t xml:space="preserve">are placed in the Director’s Gator Time class. Practices take place </w:t>
      </w:r>
      <w:r w:rsidR="007173D8">
        <w:rPr>
          <w:rFonts w:ascii="Verdana" w:hAnsi="Verdana"/>
          <w:sz w:val="22"/>
          <w:szCs w:val="22"/>
        </w:rPr>
        <w:t>during Gator Time and on Tuesdays and Thursdays at 7:20</w:t>
      </w:r>
      <w:r>
        <w:rPr>
          <w:rFonts w:ascii="Verdana" w:hAnsi="Verdana"/>
          <w:sz w:val="22"/>
          <w:szCs w:val="22"/>
        </w:rPr>
        <w:t xml:space="preserve"> am. Other rehearsals will be held according to the calendar distributed by the director. Concerts and performances will be communicated to parents via the director and on the school calendar.</w:t>
      </w:r>
    </w:p>
    <w:p w:rsidR="0074593B" w:rsidRDefault="0074593B" w:rsidP="0074593B">
      <w:pPr>
        <w:jc w:val="left"/>
        <w:rPr>
          <w:rFonts w:ascii="Verdana" w:hAnsi="Verdana"/>
          <w:b/>
          <w:sz w:val="22"/>
          <w:szCs w:val="22"/>
        </w:rPr>
      </w:pPr>
    </w:p>
    <w:p w:rsidR="0074593B" w:rsidRDefault="0074593B" w:rsidP="0074593B">
      <w:r>
        <w:rPr>
          <w:rFonts w:ascii="Verdana" w:hAnsi="Verdana"/>
          <w:b/>
          <w:sz w:val="22"/>
          <w:szCs w:val="22"/>
        </w:rPr>
        <w:t xml:space="preserve">Where: </w:t>
      </w:r>
      <w:r>
        <w:rPr>
          <w:rFonts w:ascii="Verdana" w:hAnsi="Verdana"/>
          <w:sz w:val="22"/>
          <w:szCs w:val="22"/>
        </w:rPr>
        <w:t xml:space="preserve">All activities begin in the </w:t>
      </w:r>
      <w:r w:rsidR="007173D8">
        <w:rPr>
          <w:rFonts w:ascii="Verdana" w:hAnsi="Verdana"/>
          <w:sz w:val="22"/>
          <w:szCs w:val="22"/>
        </w:rPr>
        <w:t>Band</w:t>
      </w:r>
      <w:r>
        <w:rPr>
          <w:rFonts w:ascii="Verdana" w:hAnsi="Verdana"/>
          <w:sz w:val="22"/>
          <w:szCs w:val="22"/>
        </w:rPr>
        <w:t xml:space="preserve"> Room at Delta Woods Middle School.</w:t>
      </w:r>
    </w:p>
    <w:p w:rsidR="00726ECF" w:rsidRDefault="00726ECF">
      <w:r>
        <w:br w:type="page"/>
      </w:r>
    </w:p>
    <w:p w:rsidR="00726ECF" w:rsidRPr="00292FDC" w:rsidRDefault="00726ECF" w:rsidP="00726ECF">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r w:rsidRPr="00292FDC">
        <w:rPr>
          <w:rFonts w:ascii="Verdana" w:hAnsi="Verdana"/>
          <w:b/>
          <w:color w:val="0070C0"/>
          <w:sz w:val="28"/>
          <w:szCs w:val="28"/>
          <w14:shadow w14:blurRad="50800" w14:dist="38100" w14:dir="2700000" w14:sx="100000" w14:sy="100000" w14:kx="0" w14:ky="0" w14:algn="tl">
            <w14:srgbClr w14:val="000000">
              <w14:alpha w14:val="60000"/>
            </w14:srgbClr>
          </w14:shadow>
        </w:rPr>
        <w:lastRenderedPageBreak/>
        <w:t>FORENSICS-DEBATE-THEATER</w:t>
      </w:r>
    </w:p>
    <w:p w:rsidR="00726ECF" w:rsidRPr="00292FDC" w:rsidRDefault="00726ECF" w:rsidP="00726ECF">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p>
    <w:p w:rsidR="00726ECF" w:rsidRPr="00292FDC" w:rsidRDefault="00726ECF" w:rsidP="00726ECF">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p>
    <w:p w:rsidR="0074593B" w:rsidRPr="00292FDC" w:rsidRDefault="002D55AD"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Pr>
          <w:rFonts w:ascii="Arial" w:hAnsi="Arial" w:cs="Arial"/>
          <w:noProof/>
          <w:color w:val="1122CC"/>
          <w:sz w:val="27"/>
          <w:szCs w:val="27"/>
          <w:lang w:bidi="ar-SA"/>
        </w:rPr>
        <w:drawing>
          <wp:inline distT="0" distB="0" distL="0" distR="0">
            <wp:extent cx="914400" cy="561975"/>
            <wp:effectExtent l="19050" t="0" r="0" b="0"/>
            <wp:docPr id="3" name="rg_hi" descr="http://t3.gstatic.com/images?q=tbn:ANd9GcT3eeqrDOlNBUYd0jCzRiFFsyZgvqrYKbnQmxSk9dOnWT1wBIR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3eeqrDOlNBUYd0jCzRiFFsyZgvqrYKbnQmxSk9dOnWT1wBIRh">
                      <a:hlinkClick r:id="rId12"/>
                    </pic:cNvPr>
                    <pic:cNvPicPr>
                      <a:picLocks noChangeAspect="1" noChangeArrowheads="1"/>
                    </pic:cNvPicPr>
                  </pic:nvPicPr>
                  <pic:blipFill>
                    <a:blip r:embed="rId13" cstate="print"/>
                    <a:srcRect/>
                    <a:stretch>
                      <a:fillRect/>
                    </a:stretch>
                  </pic:blipFill>
                  <pic:spPr bwMode="auto">
                    <a:xfrm>
                      <a:off x="0" y="0"/>
                      <a:ext cx="914400" cy="561975"/>
                    </a:xfrm>
                    <a:prstGeom prst="rect">
                      <a:avLst/>
                    </a:prstGeom>
                    <a:noFill/>
                    <a:ln w="9525">
                      <a:noFill/>
                      <a:miter lim="800000"/>
                      <a:headEnd/>
                      <a:tailEnd/>
                    </a:ln>
                  </pic:spPr>
                </pic:pic>
              </a:graphicData>
            </a:graphic>
          </wp:inline>
        </w:drawing>
      </w: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t xml:space="preserve">  </w:t>
      </w:r>
      <w:r w:rsidR="00D03AC5" w:rsidRPr="00292FDC">
        <w:rPr>
          <w:rFonts w:ascii="Verdana" w:hAnsi="Verdana"/>
          <w:b/>
          <w:color w:val="FF6600"/>
          <w:sz w:val="24"/>
          <w:szCs w:val="24"/>
          <w14:shadow w14:blurRad="50800" w14:dist="38100" w14:dir="2700000" w14:sx="100000" w14:sy="100000" w14:kx="0" w14:ky="0" w14:algn="tl">
            <w14:srgbClr w14:val="000000">
              <w14:alpha w14:val="60000"/>
            </w14:srgbClr>
          </w14:shadow>
        </w:rPr>
        <w:t>FORENSICS</w:t>
      </w:r>
      <w:r w:rsidR="00726ECF" w:rsidRPr="00292FDC">
        <w:rPr>
          <w:rFonts w:ascii="Verdana" w:hAnsi="Verdana"/>
          <w:b/>
          <w:color w:val="FF6600"/>
          <w:sz w:val="24"/>
          <w:szCs w:val="24"/>
          <w14:shadow w14:blurRad="50800" w14:dist="38100" w14:dir="2700000" w14:sx="100000" w14:sy="100000" w14:kx="0" w14:ky="0" w14:algn="tl">
            <w14:srgbClr w14:val="000000">
              <w14:alpha w14:val="60000"/>
            </w14:srgbClr>
          </w14:shadow>
        </w:rPr>
        <w:t xml:space="preserve"> TEAM</w:t>
      </w:r>
    </w:p>
    <w:p w:rsidR="00726ECF" w:rsidRPr="00292FDC" w:rsidRDefault="00726ECF"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26ECF" w:rsidRDefault="00726ECF" w:rsidP="00726ECF">
      <w:pPr>
        <w:pStyle w:val="NoSpacing"/>
        <w:jc w:val="left"/>
        <w:rPr>
          <w:rFonts w:ascii="Verdana" w:hAnsi="Verdana"/>
          <w:sz w:val="22"/>
          <w:szCs w:val="22"/>
        </w:rPr>
      </w:pPr>
      <w:r>
        <w:rPr>
          <w:rFonts w:ascii="Verdana" w:hAnsi="Verdana"/>
          <w:b/>
          <w:sz w:val="22"/>
          <w:szCs w:val="22"/>
        </w:rPr>
        <w:t>Forensics</w:t>
      </w:r>
      <w:r>
        <w:rPr>
          <w:rFonts w:ascii="Verdana" w:hAnsi="Verdana"/>
          <w:sz w:val="22"/>
          <w:szCs w:val="22"/>
        </w:rPr>
        <w:t xml:space="preserve"> is </w:t>
      </w:r>
      <w:r w:rsidR="00C2313F">
        <w:rPr>
          <w:rFonts w:ascii="Verdana" w:hAnsi="Verdana"/>
          <w:sz w:val="22"/>
          <w:szCs w:val="22"/>
        </w:rPr>
        <w:t xml:space="preserve">competitive theater that students participate in at the middle school level. Students choose from 12 different </w:t>
      </w:r>
      <w:r w:rsidR="002D55AD">
        <w:rPr>
          <w:rFonts w:ascii="Verdana" w:hAnsi="Verdana"/>
          <w:sz w:val="22"/>
          <w:szCs w:val="22"/>
        </w:rPr>
        <w:t xml:space="preserve">performance </w:t>
      </w:r>
      <w:r w:rsidR="00C2313F">
        <w:rPr>
          <w:rFonts w:ascii="Verdana" w:hAnsi="Verdana"/>
          <w:sz w:val="22"/>
          <w:szCs w:val="22"/>
        </w:rPr>
        <w:t xml:space="preserve">categories in which to compete. The DWMS Gators Forensics team participates in interscholastic tournaments with </w:t>
      </w:r>
      <w:r w:rsidR="002D55AD">
        <w:rPr>
          <w:rFonts w:ascii="Verdana" w:hAnsi="Verdana"/>
          <w:sz w:val="22"/>
          <w:szCs w:val="22"/>
        </w:rPr>
        <w:t>other middle schools from around</w:t>
      </w:r>
      <w:r w:rsidR="00C2313F">
        <w:rPr>
          <w:rFonts w:ascii="Verdana" w:hAnsi="Verdana"/>
          <w:sz w:val="22"/>
          <w:szCs w:val="22"/>
        </w:rPr>
        <w:t xml:space="preserve"> the metro area. Students may compete a maximum of five meets, festivals, or tournaments in a school year. </w:t>
      </w:r>
      <w:r>
        <w:rPr>
          <w:rFonts w:ascii="Verdana" w:hAnsi="Verdana"/>
          <w:sz w:val="22"/>
          <w:szCs w:val="22"/>
        </w:rPr>
        <w:t xml:space="preserve">In order to participate in adjudicated music festivals students must meet </w:t>
      </w:r>
      <w:r w:rsidRPr="00713B39">
        <w:rPr>
          <w:rFonts w:ascii="Verdana" w:hAnsi="Verdana"/>
          <w:b/>
          <w:sz w:val="22"/>
          <w:szCs w:val="22"/>
        </w:rPr>
        <w:t>MSHSAA</w:t>
      </w:r>
      <w:r>
        <w:rPr>
          <w:rFonts w:ascii="Verdana" w:hAnsi="Verdana"/>
          <w:sz w:val="22"/>
          <w:szCs w:val="22"/>
        </w:rPr>
        <w:t xml:space="preserve"> eligibility criteria.</w:t>
      </w:r>
    </w:p>
    <w:p w:rsidR="00D03AC5" w:rsidRPr="0074593B" w:rsidRDefault="00D03AC5" w:rsidP="00726ECF">
      <w:pPr>
        <w:pStyle w:val="NoSpacing"/>
        <w:jc w:val="left"/>
        <w:rPr>
          <w:rFonts w:ascii="Verdana" w:hAnsi="Verdana"/>
          <w:sz w:val="22"/>
          <w:szCs w:val="22"/>
        </w:rPr>
      </w:pPr>
    </w:p>
    <w:p w:rsidR="00726ECF" w:rsidRPr="002D55AD" w:rsidRDefault="00726ECF" w:rsidP="00726ECF">
      <w:pPr>
        <w:pStyle w:val="NoSpacing"/>
        <w:jc w:val="center"/>
        <w:rPr>
          <w:rFonts w:ascii="Verdana" w:hAnsi="Verdana"/>
          <w:sz w:val="22"/>
          <w:szCs w:val="22"/>
        </w:rPr>
      </w:pPr>
    </w:p>
    <w:p w:rsidR="00726ECF" w:rsidRPr="00C2313F" w:rsidRDefault="00726ECF" w:rsidP="00726ECF">
      <w:pPr>
        <w:jc w:val="left"/>
        <w:rPr>
          <w:rFonts w:ascii="Verdana" w:hAnsi="Verdana"/>
          <w:sz w:val="22"/>
          <w:szCs w:val="22"/>
        </w:rPr>
      </w:pPr>
      <w:r>
        <w:rPr>
          <w:rFonts w:ascii="Verdana" w:hAnsi="Verdana"/>
          <w:b/>
          <w:sz w:val="22"/>
          <w:szCs w:val="22"/>
        </w:rPr>
        <w:t xml:space="preserve">Who may participate:  </w:t>
      </w:r>
      <w:r w:rsidRPr="00713B39">
        <w:rPr>
          <w:rFonts w:ascii="Verdana" w:hAnsi="Verdana"/>
          <w:sz w:val="22"/>
          <w:szCs w:val="22"/>
        </w:rPr>
        <w:t>7</w:t>
      </w:r>
      <w:r w:rsidRPr="00713B39">
        <w:rPr>
          <w:rFonts w:ascii="Verdana" w:hAnsi="Verdana"/>
          <w:sz w:val="22"/>
          <w:szCs w:val="22"/>
          <w:vertAlign w:val="superscript"/>
        </w:rPr>
        <w:t>th</w:t>
      </w:r>
      <w:r w:rsidRPr="00713B39">
        <w:rPr>
          <w:rFonts w:ascii="Verdana" w:hAnsi="Verdana"/>
          <w:sz w:val="22"/>
          <w:szCs w:val="22"/>
        </w:rPr>
        <w:t xml:space="preserve"> and 8</w:t>
      </w:r>
      <w:r w:rsidRPr="00713B39">
        <w:rPr>
          <w:rFonts w:ascii="Verdana" w:hAnsi="Verdana"/>
          <w:sz w:val="22"/>
          <w:szCs w:val="22"/>
          <w:vertAlign w:val="superscript"/>
        </w:rPr>
        <w:t>th</w:t>
      </w:r>
      <w:r w:rsidRPr="00713B39">
        <w:rPr>
          <w:rFonts w:ascii="Verdana" w:hAnsi="Verdana"/>
          <w:sz w:val="22"/>
          <w:szCs w:val="22"/>
        </w:rPr>
        <w:t xml:space="preserve"> graders who </w:t>
      </w:r>
      <w:r w:rsidR="00C2313F">
        <w:rPr>
          <w:rFonts w:ascii="Verdana" w:hAnsi="Verdana"/>
          <w:sz w:val="22"/>
          <w:szCs w:val="22"/>
        </w:rPr>
        <w:t xml:space="preserve">meet </w:t>
      </w:r>
      <w:r w:rsidR="00C2313F">
        <w:rPr>
          <w:rFonts w:ascii="Verdana" w:hAnsi="Verdana"/>
          <w:b/>
          <w:sz w:val="22"/>
          <w:szCs w:val="22"/>
        </w:rPr>
        <w:t xml:space="preserve">MSHSAA </w:t>
      </w:r>
      <w:r w:rsidR="00C2313F">
        <w:rPr>
          <w:rFonts w:ascii="Verdana" w:hAnsi="Verdana"/>
          <w:sz w:val="22"/>
          <w:szCs w:val="22"/>
        </w:rPr>
        <w:t xml:space="preserve">eligibility criteria may audition for </w:t>
      </w:r>
      <w:r w:rsidR="00D03AC5">
        <w:rPr>
          <w:rFonts w:ascii="Verdana" w:hAnsi="Verdana"/>
          <w:sz w:val="22"/>
          <w:szCs w:val="22"/>
        </w:rPr>
        <w:t>the team. Students will be assigned to an event in which they will compete based on the audition. All students who audition “make” the team. There are no cuts.</w:t>
      </w:r>
    </w:p>
    <w:p w:rsidR="00726ECF" w:rsidRDefault="00726ECF" w:rsidP="00726ECF">
      <w:pPr>
        <w:pStyle w:val="NoSpacing"/>
        <w:rPr>
          <w:rFonts w:ascii="Verdana" w:hAnsi="Verdana"/>
          <w:b/>
          <w:sz w:val="22"/>
          <w:szCs w:val="22"/>
        </w:rPr>
      </w:pPr>
    </w:p>
    <w:p w:rsidR="00726ECF" w:rsidRDefault="00726ECF" w:rsidP="00726ECF">
      <w:pPr>
        <w:pStyle w:val="NoSpacing"/>
        <w:rPr>
          <w:rFonts w:ascii="Verdana" w:hAnsi="Verdana"/>
          <w:b/>
          <w:sz w:val="22"/>
          <w:szCs w:val="22"/>
        </w:rPr>
      </w:pPr>
    </w:p>
    <w:p w:rsidR="00726ECF" w:rsidRDefault="00726ECF" w:rsidP="00726ECF">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sidR="00D03AC5">
        <w:rPr>
          <w:rFonts w:ascii="Verdana" w:hAnsi="Verdana"/>
          <w:sz w:val="22"/>
          <w:szCs w:val="22"/>
        </w:rPr>
        <w:t xml:space="preserve">Head Sponsor: </w:t>
      </w:r>
      <w:r w:rsidR="00F9790F">
        <w:rPr>
          <w:rFonts w:ascii="Verdana" w:hAnsi="Verdana"/>
          <w:sz w:val="22"/>
          <w:szCs w:val="22"/>
        </w:rPr>
        <w:t>Josh Turk</w:t>
      </w:r>
      <w:r>
        <w:rPr>
          <w:rFonts w:ascii="Verdana" w:hAnsi="Verdana"/>
          <w:sz w:val="22"/>
          <w:szCs w:val="22"/>
        </w:rPr>
        <w:t xml:space="preserve"> (</w:t>
      </w:r>
      <w:hyperlink r:id="rId14" w:history="1">
        <w:r w:rsidR="00F9790F" w:rsidRPr="006A6EC1">
          <w:rPr>
            <w:rStyle w:val="Hyperlink"/>
            <w:rFonts w:ascii="Verdana" w:hAnsi="Verdana"/>
            <w:sz w:val="22"/>
            <w:szCs w:val="22"/>
          </w:rPr>
          <w:t>jturk@bssd.net</w:t>
        </w:r>
      </w:hyperlink>
      <w:r>
        <w:rPr>
          <w:rFonts w:ascii="Verdana" w:hAnsi="Verdana"/>
          <w:sz w:val="22"/>
          <w:szCs w:val="22"/>
        </w:rPr>
        <w:t>)</w:t>
      </w:r>
    </w:p>
    <w:p w:rsidR="00D03AC5" w:rsidRDefault="00D03AC5" w:rsidP="00726ECF">
      <w:pPr>
        <w:pStyle w:val="NoSpacing"/>
        <w:rPr>
          <w:rFonts w:ascii="Verdana" w:hAnsi="Verdana"/>
          <w:sz w:val="22"/>
          <w:szCs w:val="22"/>
        </w:rPr>
      </w:pPr>
      <w:r>
        <w:rPr>
          <w:rFonts w:ascii="Verdana" w:hAnsi="Verdana"/>
          <w:sz w:val="22"/>
          <w:szCs w:val="22"/>
        </w:rPr>
        <w:tab/>
      </w:r>
      <w:r>
        <w:rPr>
          <w:rFonts w:ascii="Verdana" w:hAnsi="Verdana"/>
          <w:sz w:val="22"/>
          <w:szCs w:val="22"/>
        </w:rPr>
        <w:tab/>
        <w:t>Assistant Sponsor: Jim Burgess (</w:t>
      </w:r>
      <w:hyperlink r:id="rId15" w:history="1">
        <w:r w:rsidRPr="00EB68EC">
          <w:rPr>
            <w:rStyle w:val="Hyperlink"/>
            <w:rFonts w:ascii="Verdana" w:hAnsi="Verdana"/>
            <w:sz w:val="22"/>
            <w:szCs w:val="22"/>
          </w:rPr>
          <w:t>jburgess@bssd.net</w:t>
        </w:r>
      </w:hyperlink>
      <w:r>
        <w:rPr>
          <w:rFonts w:ascii="Verdana" w:hAnsi="Verdana"/>
          <w:sz w:val="22"/>
          <w:szCs w:val="22"/>
        </w:rPr>
        <w:t>)</w:t>
      </w:r>
    </w:p>
    <w:p w:rsidR="00726ECF" w:rsidRDefault="00726ECF" w:rsidP="00726ECF">
      <w:pPr>
        <w:pStyle w:val="NoSpacing"/>
        <w:rPr>
          <w:rFonts w:ascii="Verdana" w:hAnsi="Verdana"/>
          <w:sz w:val="22"/>
          <w:szCs w:val="22"/>
        </w:rPr>
      </w:pPr>
      <w:r>
        <w:rPr>
          <w:rFonts w:ascii="Verdana" w:hAnsi="Verdana"/>
          <w:sz w:val="22"/>
          <w:szCs w:val="22"/>
        </w:rPr>
        <w:tab/>
      </w:r>
      <w:r>
        <w:rPr>
          <w:rFonts w:ascii="Verdana" w:hAnsi="Verdana"/>
          <w:sz w:val="22"/>
          <w:szCs w:val="22"/>
        </w:rPr>
        <w:tab/>
      </w:r>
    </w:p>
    <w:p w:rsidR="00726ECF" w:rsidRDefault="00726ECF" w:rsidP="00726ECF">
      <w:pPr>
        <w:pStyle w:val="NoSpacing"/>
        <w:rPr>
          <w:rFonts w:ascii="Verdana" w:hAnsi="Verdana"/>
          <w:sz w:val="22"/>
          <w:szCs w:val="22"/>
        </w:rPr>
      </w:pPr>
    </w:p>
    <w:p w:rsidR="00726ECF" w:rsidRPr="00D03AC5" w:rsidRDefault="00726ECF" w:rsidP="00726ECF">
      <w:pPr>
        <w:jc w:val="left"/>
        <w:rPr>
          <w:rFonts w:ascii="Verdana" w:hAnsi="Verdana"/>
          <w:sz w:val="22"/>
          <w:szCs w:val="22"/>
        </w:rPr>
      </w:pPr>
      <w:r>
        <w:rPr>
          <w:rFonts w:ascii="Verdana" w:hAnsi="Verdana"/>
          <w:b/>
          <w:sz w:val="24"/>
          <w:szCs w:val="24"/>
        </w:rPr>
        <w:t xml:space="preserve">When: </w:t>
      </w:r>
      <w:r w:rsidR="00D03AC5" w:rsidRPr="00D03AC5">
        <w:rPr>
          <w:rFonts w:ascii="Verdana" w:hAnsi="Verdana"/>
          <w:sz w:val="22"/>
          <w:szCs w:val="22"/>
        </w:rPr>
        <w:t>Auditions for the team will take place in November. Practices take place in the mornings (7:40 to 8:10 am) and</w:t>
      </w:r>
      <w:r w:rsidR="00D03AC5">
        <w:rPr>
          <w:rFonts w:ascii="Verdana" w:hAnsi="Verdana"/>
          <w:sz w:val="22"/>
          <w:szCs w:val="22"/>
        </w:rPr>
        <w:t xml:space="preserve"> in the afternoons (3:15 pm to 5:00 pm) according to the practice schedule distributed by the sponsors. Meets take place on </w:t>
      </w:r>
      <w:r w:rsidR="00520550">
        <w:rPr>
          <w:rFonts w:ascii="Verdana" w:hAnsi="Verdana"/>
          <w:sz w:val="22"/>
          <w:szCs w:val="22"/>
        </w:rPr>
        <w:t xml:space="preserve">Friday evenings from late January to early March. Starting times of meets vary but parents should plan on the events lasting until after 9:00 pm. </w:t>
      </w:r>
    </w:p>
    <w:p w:rsidR="00726ECF" w:rsidRDefault="00726ECF" w:rsidP="00726ECF">
      <w:r>
        <w:rPr>
          <w:rFonts w:ascii="Verdana" w:hAnsi="Verdana"/>
          <w:b/>
          <w:sz w:val="22"/>
          <w:szCs w:val="22"/>
        </w:rPr>
        <w:t xml:space="preserve">Where: </w:t>
      </w:r>
      <w:r>
        <w:rPr>
          <w:rFonts w:ascii="Verdana" w:hAnsi="Verdana"/>
          <w:sz w:val="22"/>
          <w:szCs w:val="22"/>
        </w:rPr>
        <w:t xml:space="preserve">All activities begin in the </w:t>
      </w:r>
      <w:r w:rsidR="002D55AD">
        <w:rPr>
          <w:rFonts w:ascii="Verdana" w:hAnsi="Verdana"/>
          <w:sz w:val="22"/>
          <w:szCs w:val="22"/>
        </w:rPr>
        <w:t>sponsor</w:t>
      </w:r>
      <w:r w:rsidR="003D5CAF">
        <w:rPr>
          <w:rFonts w:ascii="Verdana" w:hAnsi="Verdana"/>
          <w:sz w:val="22"/>
          <w:szCs w:val="22"/>
        </w:rPr>
        <w:t>’</w:t>
      </w:r>
      <w:r w:rsidR="002D55AD">
        <w:rPr>
          <w:rFonts w:ascii="Verdana" w:hAnsi="Verdana"/>
          <w:sz w:val="22"/>
          <w:szCs w:val="22"/>
        </w:rPr>
        <w:t>s classroom and the 6</w:t>
      </w:r>
      <w:r w:rsidR="00520550" w:rsidRPr="002D55AD">
        <w:rPr>
          <w:rFonts w:ascii="Verdana" w:hAnsi="Verdana"/>
          <w:sz w:val="22"/>
          <w:szCs w:val="22"/>
          <w:vertAlign w:val="superscript"/>
        </w:rPr>
        <w:t>t</w:t>
      </w:r>
      <w:r w:rsidR="002D55AD" w:rsidRPr="002D55AD">
        <w:rPr>
          <w:rFonts w:ascii="Verdana" w:hAnsi="Verdana"/>
          <w:sz w:val="22"/>
          <w:szCs w:val="22"/>
          <w:vertAlign w:val="superscript"/>
        </w:rPr>
        <w:t>h</w:t>
      </w:r>
      <w:r w:rsidR="002D55AD">
        <w:rPr>
          <w:rFonts w:ascii="Verdana" w:hAnsi="Verdana"/>
          <w:sz w:val="22"/>
          <w:szCs w:val="22"/>
        </w:rPr>
        <w:t xml:space="preserve"> grade pod</w:t>
      </w:r>
      <w:r>
        <w:rPr>
          <w:rFonts w:ascii="Verdana" w:hAnsi="Verdana"/>
          <w:sz w:val="22"/>
          <w:szCs w:val="22"/>
        </w:rPr>
        <w:t xml:space="preserve"> at Delta Woods Middle School.</w:t>
      </w:r>
    </w:p>
    <w:p w:rsidR="00726ECF" w:rsidRPr="00292FDC" w:rsidRDefault="00726ECF"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EC0FD7" w:rsidRPr="00292FDC" w:rsidRDefault="00EC0FD7"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EC0FD7" w:rsidRPr="00292FDC" w:rsidRDefault="00EC0FD7">
      <w:pPr>
        <w:rPr>
          <w:rFonts w:ascii="Verdana" w:hAnsi="Verdana"/>
          <w:b/>
          <w:color w:val="FF6600"/>
          <w:sz w:val="24"/>
          <w:szCs w:val="24"/>
          <w14:shadow w14:blurRad="50800" w14:dist="38100" w14:dir="2700000" w14:sx="100000" w14:sy="100000" w14:kx="0" w14:ky="0" w14:algn="tl">
            <w14:srgbClr w14:val="000000">
              <w14:alpha w14:val="60000"/>
            </w14:srgbClr>
          </w14:shadow>
        </w:rPr>
      </w:pP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br w:type="page"/>
      </w:r>
    </w:p>
    <w:p w:rsidR="00EC0FD7" w:rsidRPr="00292FDC" w:rsidRDefault="00246930" w:rsidP="00EC0FD7">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Pr>
          <w:rFonts w:ascii="Arial" w:hAnsi="Arial" w:cs="Arial"/>
          <w:noProof/>
          <w:lang w:bidi="ar-SA"/>
        </w:rPr>
        <w:lastRenderedPageBreak/>
        <w:drawing>
          <wp:inline distT="0" distB="0" distL="0" distR="0">
            <wp:extent cx="809625" cy="514350"/>
            <wp:effectExtent l="19050" t="0" r="9525" b="0"/>
            <wp:docPr id="5" name="il_fi" descr="http://amherstplayers.org/wp-content/uploads/2012/01/TheaterMa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herstplayers.org/wp-content/uploads/2012/01/TheaterMasks.png"/>
                    <pic:cNvPicPr>
                      <a:picLocks noChangeAspect="1" noChangeArrowheads="1"/>
                    </pic:cNvPicPr>
                  </pic:nvPicPr>
                  <pic:blipFill>
                    <a:blip r:embed="rId16" cstate="print"/>
                    <a:srcRect/>
                    <a:stretch>
                      <a:fillRect/>
                    </a:stretch>
                  </pic:blipFill>
                  <pic:spPr bwMode="auto">
                    <a:xfrm>
                      <a:off x="0" y="0"/>
                      <a:ext cx="809625" cy="514350"/>
                    </a:xfrm>
                    <a:prstGeom prst="rect">
                      <a:avLst/>
                    </a:prstGeom>
                    <a:noFill/>
                    <a:ln w="9525">
                      <a:noFill/>
                      <a:miter lim="800000"/>
                      <a:headEnd/>
                      <a:tailEnd/>
                    </a:ln>
                  </pic:spPr>
                </pic:pic>
              </a:graphicData>
            </a:graphic>
          </wp:inline>
        </w:drawing>
      </w: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t xml:space="preserve">  </w:t>
      </w:r>
      <w:r w:rsidR="00EC0FD7" w:rsidRPr="00292FDC">
        <w:rPr>
          <w:rFonts w:ascii="Verdana" w:hAnsi="Verdana"/>
          <w:b/>
          <w:color w:val="FF6600"/>
          <w:sz w:val="24"/>
          <w:szCs w:val="24"/>
          <w14:shadow w14:blurRad="50800" w14:dist="38100" w14:dir="2700000" w14:sx="100000" w14:sy="100000" w14:kx="0" w14:ky="0" w14:algn="tl">
            <w14:srgbClr w14:val="000000">
              <w14:alpha w14:val="60000"/>
            </w14:srgbClr>
          </w14:shadow>
        </w:rPr>
        <w:t>THEATER</w:t>
      </w:r>
    </w:p>
    <w:p w:rsidR="00EC0FD7" w:rsidRPr="00292FDC" w:rsidRDefault="00EC0FD7" w:rsidP="00EC0FD7">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EC0FD7" w:rsidRDefault="00EC0FD7" w:rsidP="00EC0FD7">
      <w:pPr>
        <w:pStyle w:val="NoSpacing"/>
        <w:jc w:val="left"/>
        <w:rPr>
          <w:rFonts w:ascii="Verdana" w:hAnsi="Verdana"/>
          <w:sz w:val="22"/>
          <w:szCs w:val="22"/>
        </w:rPr>
      </w:pPr>
      <w:r>
        <w:rPr>
          <w:rFonts w:ascii="Verdana" w:hAnsi="Verdana"/>
          <w:b/>
          <w:sz w:val="22"/>
          <w:szCs w:val="22"/>
        </w:rPr>
        <w:t xml:space="preserve">Theater: </w:t>
      </w:r>
      <w:r>
        <w:rPr>
          <w:rFonts w:ascii="Verdana" w:hAnsi="Verdana"/>
          <w:sz w:val="22"/>
          <w:szCs w:val="22"/>
        </w:rPr>
        <w:t xml:space="preserve"> Each year at Delta Woods Middle School students get the opportunity to produce and perform a musical. Students are involved in all aspects of the production from auditions to rehearsals to building sets to performances. Opportunities exist for students who are interested in theater. Theater is one of the school’s most popular activities in terms of participation. Generally over 50 students are involved with the musical. </w:t>
      </w:r>
    </w:p>
    <w:p w:rsidR="00EC0FD7" w:rsidRPr="0074593B" w:rsidRDefault="00EC0FD7" w:rsidP="00EC0FD7">
      <w:pPr>
        <w:pStyle w:val="NoSpacing"/>
        <w:jc w:val="left"/>
        <w:rPr>
          <w:rFonts w:ascii="Verdana" w:hAnsi="Verdana"/>
          <w:sz w:val="22"/>
          <w:szCs w:val="22"/>
        </w:rPr>
      </w:pPr>
    </w:p>
    <w:p w:rsidR="00EC0FD7" w:rsidRPr="002D55AD" w:rsidRDefault="00EC0FD7" w:rsidP="00EC0FD7">
      <w:pPr>
        <w:pStyle w:val="NoSpacing"/>
        <w:jc w:val="center"/>
        <w:rPr>
          <w:rFonts w:ascii="Verdana" w:hAnsi="Verdana"/>
          <w:sz w:val="22"/>
          <w:szCs w:val="22"/>
        </w:rPr>
      </w:pPr>
    </w:p>
    <w:p w:rsidR="00EC0FD7" w:rsidRPr="00EC0FD7" w:rsidRDefault="00EC0FD7" w:rsidP="00EC0FD7">
      <w:pPr>
        <w:jc w:val="left"/>
        <w:rPr>
          <w:rFonts w:ascii="Verdana" w:hAnsi="Verdana"/>
          <w:sz w:val="22"/>
          <w:szCs w:val="22"/>
        </w:rPr>
      </w:pPr>
      <w:r>
        <w:rPr>
          <w:rFonts w:ascii="Verdana" w:hAnsi="Verdana"/>
          <w:b/>
          <w:sz w:val="22"/>
          <w:szCs w:val="22"/>
        </w:rPr>
        <w:t xml:space="preserve">Who may participate:  </w:t>
      </w:r>
      <w:r>
        <w:rPr>
          <w:rFonts w:ascii="Verdana" w:hAnsi="Verdana"/>
          <w:sz w:val="22"/>
          <w:szCs w:val="22"/>
        </w:rPr>
        <w:t>6</w:t>
      </w:r>
      <w:r w:rsidRPr="00EC0FD7">
        <w:rPr>
          <w:rFonts w:ascii="Verdana" w:hAnsi="Verdana"/>
          <w:sz w:val="22"/>
          <w:szCs w:val="22"/>
          <w:vertAlign w:val="superscript"/>
        </w:rPr>
        <w:t>th</w:t>
      </w:r>
      <w:r>
        <w:rPr>
          <w:rFonts w:ascii="Verdana" w:hAnsi="Verdana"/>
          <w:sz w:val="22"/>
          <w:szCs w:val="22"/>
        </w:rPr>
        <w:t>, 7</w:t>
      </w:r>
      <w:r w:rsidRPr="00EC0FD7">
        <w:rPr>
          <w:rFonts w:ascii="Verdana" w:hAnsi="Verdana"/>
          <w:sz w:val="22"/>
          <w:szCs w:val="22"/>
          <w:vertAlign w:val="superscript"/>
        </w:rPr>
        <w:t>th</w:t>
      </w:r>
      <w:r>
        <w:rPr>
          <w:rFonts w:ascii="Verdana" w:hAnsi="Verdana"/>
          <w:sz w:val="22"/>
          <w:szCs w:val="22"/>
        </w:rPr>
        <w:t>, and 8</w:t>
      </w:r>
      <w:r w:rsidRPr="00EC0FD7">
        <w:rPr>
          <w:rFonts w:ascii="Verdana" w:hAnsi="Verdana"/>
          <w:sz w:val="22"/>
          <w:szCs w:val="22"/>
          <w:vertAlign w:val="superscript"/>
        </w:rPr>
        <w:t>th</w:t>
      </w:r>
      <w:r>
        <w:rPr>
          <w:rFonts w:ascii="Verdana" w:hAnsi="Verdana"/>
          <w:sz w:val="22"/>
          <w:szCs w:val="22"/>
        </w:rPr>
        <w:t xml:space="preserve"> grade students who have an interest in the theater are encouraged to audition for the cast and crew of the school play. </w:t>
      </w:r>
    </w:p>
    <w:p w:rsidR="00EC0FD7" w:rsidRDefault="00EC0FD7" w:rsidP="00EC0FD7">
      <w:pPr>
        <w:pStyle w:val="NoSpacing"/>
        <w:rPr>
          <w:rFonts w:ascii="Verdana" w:hAnsi="Verdana"/>
          <w:b/>
          <w:sz w:val="22"/>
          <w:szCs w:val="22"/>
        </w:rPr>
      </w:pPr>
    </w:p>
    <w:p w:rsidR="00EC0FD7" w:rsidRDefault="00EC0FD7" w:rsidP="00EC0FD7">
      <w:pPr>
        <w:pStyle w:val="NoSpacing"/>
        <w:rPr>
          <w:rFonts w:ascii="Verdana" w:hAnsi="Verdana"/>
          <w:b/>
          <w:sz w:val="22"/>
          <w:szCs w:val="22"/>
        </w:rPr>
      </w:pPr>
    </w:p>
    <w:p w:rsidR="00EC0FD7" w:rsidRDefault="00EC0FD7" w:rsidP="00EC0FD7">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sidR="00F9790F">
        <w:rPr>
          <w:rFonts w:ascii="Verdana" w:hAnsi="Verdana"/>
          <w:sz w:val="22"/>
          <w:szCs w:val="22"/>
        </w:rPr>
        <w:t>Head Sponsor: Josh Turk</w:t>
      </w:r>
      <w:r>
        <w:rPr>
          <w:rFonts w:ascii="Verdana" w:hAnsi="Verdana"/>
          <w:sz w:val="22"/>
          <w:szCs w:val="22"/>
        </w:rPr>
        <w:t xml:space="preserve"> (</w:t>
      </w:r>
      <w:hyperlink r:id="rId17" w:history="1">
        <w:r w:rsidR="00F9790F" w:rsidRPr="006A6EC1">
          <w:rPr>
            <w:rStyle w:val="Hyperlink"/>
            <w:rFonts w:ascii="Verdana" w:hAnsi="Verdana"/>
            <w:sz w:val="22"/>
            <w:szCs w:val="22"/>
          </w:rPr>
          <w:t>jturk@bssd.net</w:t>
        </w:r>
      </w:hyperlink>
      <w:r>
        <w:rPr>
          <w:rFonts w:ascii="Verdana" w:hAnsi="Verdana"/>
          <w:sz w:val="22"/>
          <w:szCs w:val="22"/>
        </w:rPr>
        <w:t>)</w:t>
      </w:r>
    </w:p>
    <w:p w:rsidR="00EC0FD7" w:rsidRDefault="00EC0FD7" w:rsidP="00EC0FD7">
      <w:pPr>
        <w:pStyle w:val="NoSpacing"/>
        <w:rPr>
          <w:rFonts w:ascii="Verdana" w:hAnsi="Verdana"/>
          <w:sz w:val="22"/>
          <w:szCs w:val="22"/>
        </w:rPr>
      </w:pPr>
      <w:r>
        <w:rPr>
          <w:rFonts w:ascii="Verdana" w:hAnsi="Verdana"/>
          <w:sz w:val="22"/>
          <w:szCs w:val="22"/>
        </w:rPr>
        <w:tab/>
      </w:r>
      <w:r>
        <w:rPr>
          <w:rFonts w:ascii="Verdana" w:hAnsi="Verdana"/>
          <w:sz w:val="22"/>
          <w:szCs w:val="22"/>
        </w:rPr>
        <w:tab/>
        <w:t>A</w:t>
      </w:r>
      <w:r w:rsidR="00F9790F">
        <w:rPr>
          <w:rFonts w:ascii="Verdana" w:hAnsi="Verdana"/>
          <w:sz w:val="22"/>
          <w:szCs w:val="22"/>
        </w:rPr>
        <w:t>ssistant Sponsor:  Tyler Parrish</w:t>
      </w:r>
      <w:r>
        <w:rPr>
          <w:rFonts w:ascii="Verdana" w:hAnsi="Verdana"/>
          <w:sz w:val="22"/>
          <w:szCs w:val="22"/>
        </w:rPr>
        <w:t xml:space="preserve"> (</w:t>
      </w:r>
      <w:hyperlink r:id="rId18" w:history="1">
        <w:r w:rsidR="00F9790F" w:rsidRPr="006A6EC1">
          <w:rPr>
            <w:rStyle w:val="Hyperlink"/>
            <w:rFonts w:ascii="Verdana" w:hAnsi="Verdana"/>
            <w:sz w:val="22"/>
            <w:szCs w:val="22"/>
          </w:rPr>
          <w:t>tparrish@bssd.net</w:t>
        </w:r>
      </w:hyperlink>
      <w:r>
        <w:rPr>
          <w:rFonts w:ascii="Verdana" w:hAnsi="Verdana"/>
          <w:sz w:val="22"/>
          <w:szCs w:val="22"/>
        </w:rPr>
        <w:t>)</w:t>
      </w:r>
    </w:p>
    <w:p w:rsidR="00EC0FD7" w:rsidRDefault="00EC0FD7" w:rsidP="00EC0FD7">
      <w:pPr>
        <w:pStyle w:val="NoSpacing"/>
        <w:rPr>
          <w:rFonts w:ascii="Verdana" w:hAnsi="Verdana"/>
          <w:sz w:val="22"/>
          <w:szCs w:val="22"/>
        </w:rPr>
      </w:pPr>
      <w:r>
        <w:rPr>
          <w:rFonts w:ascii="Verdana" w:hAnsi="Verdana"/>
          <w:sz w:val="22"/>
          <w:szCs w:val="22"/>
        </w:rPr>
        <w:tab/>
      </w:r>
      <w:r>
        <w:rPr>
          <w:rFonts w:ascii="Verdana" w:hAnsi="Verdana"/>
          <w:sz w:val="22"/>
          <w:szCs w:val="22"/>
        </w:rPr>
        <w:tab/>
        <w:t>Assistant Spo</w:t>
      </w:r>
      <w:r w:rsidR="005F6E06">
        <w:rPr>
          <w:rFonts w:ascii="Verdana" w:hAnsi="Verdana"/>
          <w:sz w:val="22"/>
          <w:szCs w:val="22"/>
        </w:rPr>
        <w:t>nsor (costumes): Christy Parrish</w:t>
      </w:r>
    </w:p>
    <w:p w:rsidR="00EC0FD7" w:rsidRDefault="00EC0FD7" w:rsidP="00EC0FD7">
      <w:pPr>
        <w:pStyle w:val="NoSpacing"/>
        <w:rPr>
          <w:rFonts w:ascii="Verdana" w:hAnsi="Verdana"/>
          <w:sz w:val="22"/>
          <w:szCs w:val="22"/>
        </w:rPr>
      </w:pPr>
      <w:r>
        <w:rPr>
          <w:rFonts w:ascii="Verdana" w:hAnsi="Verdana"/>
          <w:sz w:val="22"/>
          <w:szCs w:val="22"/>
        </w:rPr>
        <w:tab/>
      </w:r>
      <w:r>
        <w:rPr>
          <w:rFonts w:ascii="Verdana" w:hAnsi="Verdana"/>
          <w:sz w:val="22"/>
          <w:szCs w:val="22"/>
        </w:rPr>
        <w:tab/>
        <w:t>Assistant</w:t>
      </w:r>
      <w:r w:rsidR="00F9790F">
        <w:rPr>
          <w:rFonts w:ascii="Verdana" w:hAnsi="Verdana"/>
          <w:sz w:val="22"/>
          <w:szCs w:val="22"/>
        </w:rPr>
        <w:t xml:space="preserve"> Sponsor (sets):  Erin Johnson</w:t>
      </w:r>
      <w:r>
        <w:rPr>
          <w:rFonts w:ascii="Verdana" w:hAnsi="Verdana"/>
          <w:sz w:val="22"/>
          <w:szCs w:val="22"/>
        </w:rPr>
        <w:t xml:space="preserve"> (</w:t>
      </w:r>
      <w:hyperlink r:id="rId19" w:history="1">
        <w:r w:rsidR="007C7C62" w:rsidRPr="006A6EC1">
          <w:rPr>
            <w:rStyle w:val="Hyperlink"/>
            <w:rFonts w:ascii="Verdana" w:hAnsi="Verdana"/>
            <w:sz w:val="22"/>
            <w:szCs w:val="22"/>
          </w:rPr>
          <w:t>ejohnson@bssd.net</w:t>
        </w:r>
      </w:hyperlink>
      <w:r>
        <w:rPr>
          <w:rFonts w:ascii="Verdana" w:hAnsi="Verdana"/>
          <w:sz w:val="22"/>
          <w:szCs w:val="22"/>
        </w:rPr>
        <w:t>)</w:t>
      </w:r>
    </w:p>
    <w:p w:rsidR="00297568" w:rsidRDefault="00297568" w:rsidP="00EC0FD7">
      <w:pPr>
        <w:pStyle w:val="NoSpacing"/>
        <w:rPr>
          <w:rFonts w:ascii="Verdana" w:hAnsi="Verdana"/>
          <w:sz w:val="22"/>
          <w:szCs w:val="22"/>
        </w:rPr>
      </w:pPr>
      <w:r>
        <w:rPr>
          <w:rFonts w:ascii="Verdana" w:hAnsi="Verdana"/>
          <w:sz w:val="22"/>
          <w:szCs w:val="22"/>
        </w:rPr>
        <w:tab/>
      </w:r>
      <w:r>
        <w:rPr>
          <w:rFonts w:ascii="Verdana" w:hAnsi="Verdana"/>
          <w:sz w:val="22"/>
          <w:szCs w:val="22"/>
        </w:rPr>
        <w:tab/>
        <w:t xml:space="preserve">Accompanist:  </w:t>
      </w:r>
      <w:r w:rsidRPr="0043774F">
        <w:rPr>
          <w:rFonts w:ascii="Verdana" w:hAnsi="Verdana"/>
          <w:sz w:val="22"/>
          <w:szCs w:val="22"/>
        </w:rPr>
        <w:t>Glenna Hagelin</w:t>
      </w:r>
      <w:r>
        <w:rPr>
          <w:rFonts w:ascii="Verdana" w:hAnsi="Verdana"/>
          <w:sz w:val="22"/>
          <w:szCs w:val="22"/>
        </w:rPr>
        <w:t xml:space="preserve"> (</w:t>
      </w:r>
      <w:hyperlink r:id="rId20" w:history="1">
        <w:r w:rsidRPr="00614DAA">
          <w:rPr>
            <w:rStyle w:val="Hyperlink"/>
            <w:rFonts w:ascii="Verdana" w:hAnsi="Verdana"/>
            <w:sz w:val="22"/>
            <w:szCs w:val="22"/>
          </w:rPr>
          <w:t>ghagelin@bssd.net</w:t>
        </w:r>
      </w:hyperlink>
      <w:r>
        <w:rPr>
          <w:rFonts w:ascii="Verdana" w:hAnsi="Verdana"/>
          <w:sz w:val="22"/>
          <w:szCs w:val="22"/>
        </w:rPr>
        <w:t>)</w:t>
      </w:r>
    </w:p>
    <w:p w:rsidR="00EC0FD7" w:rsidRDefault="00EC0FD7" w:rsidP="00EC0FD7">
      <w:pPr>
        <w:pStyle w:val="NoSpacing"/>
        <w:rPr>
          <w:rFonts w:ascii="Verdana" w:hAnsi="Verdana"/>
          <w:sz w:val="22"/>
          <w:szCs w:val="22"/>
        </w:rPr>
      </w:pPr>
      <w:r>
        <w:rPr>
          <w:rFonts w:ascii="Verdana" w:hAnsi="Verdana"/>
          <w:sz w:val="22"/>
          <w:szCs w:val="22"/>
        </w:rPr>
        <w:tab/>
      </w:r>
      <w:r>
        <w:rPr>
          <w:rFonts w:ascii="Verdana" w:hAnsi="Verdana"/>
          <w:sz w:val="22"/>
          <w:szCs w:val="22"/>
        </w:rPr>
        <w:tab/>
      </w:r>
    </w:p>
    <w:p w:rsidR="00EC0FD7" w:rsidRDefault="00EC0FD7" w:rsidP="00EC0FD7">
      <w:pPr>
        <w:pStyle w:val="NoSpacing"/>
        <w:rPr>
          <w:rFonts w:ascii="Verdana" w:hAnsi="Verdana"/>
          <w:sz w:val="22"/>
          <w:szCs w:val="22"/>
        </w:rPr>
      </w:pPr>
    </w:p>
    <w:p w:rsidR="00EC0FD7" w:rsidRPr="00D03AC5" w:rsidRDefault="00EC0FD7" w:rsidP="00EC0FD7">
      <w:pPr>
        <w:jc w:val="left"/>
        <w:rPr>
          <w:rFonts w:ascii="Verdana" w:hAnsi="Verdana"/>
          <w:sz w:val="22"/>
          <w:szCs w:val="22"/>
        </w:rPr>
      </w:pPr>
      <w:r>
        <w:rPr>
          <w:rFonts w:ascii="Verdana" w:hAnsi="Verdana"/>
          <w:b/>
          <w:sz w:val="24"/>
          <w:szCs w:val="24"/>
        </w:rPr>
        <w:t xml:space="preserve">When: </w:t>
      </w:r>
      <w:r w:rsidRPr="00D03AC5">
        <w:rPr>
          <w:rFonts w:ascii="Verdana" w:hAnsi="Verdana"/>
          <w:sz w:val="22"/>
          <w:szCs w:val="22"/>
        </w:rPr>
        <w:t xml:space="preserve">Auditions for </w:t>
      </w:r>
      <w:r w:rsidR="003D5CAF">
        <w:rPr>
          <w:rFonts w:ascii="Verdana" w:hAnsi="Verdana"/>
          <w:sz w:val="22"/>
          <w:szCs w:val="22"/>
        </w:rPr>
        <w:t>roles on the cast and cr</w:t>
      </w:r>
      <w:r w:rsidR="000D206F">
        <w:rPr>
          <w:rFonts w:ascii="Verdana" w:hAnsi="Verdana"/>
          <w:sz w:val="22"/>
          <w:szCs w:val="22"/>
        </w:rPr>
        <w:t>ew will begin announced in the first weeks of school</w:t>
      </w:r>
      <w:r w:rsidRPr="00D03AC5">
        <w:rPr>
          <w:rFonts w:ascii="Verdana" w:hAnsi="Verdana"/>
          <w:sz w:val="22"/>
          <w:szCs w:val="22"/>
        </w:rPr>
        <w:t xml:space="preserve">. Practices take place </w:t>
      </w:r>
      <w:r w:rsidR="003D5CAF">
        <w:rPr>
          <w:rFonts w:ascii="Verdana" w:hAnsi="Verdana"/>
          <w:sz w:val="22"/>
          <w:szCs w:val="22"/>
        </w:rPr>
        <w:t xml:space="preserve">after school </w:t>
      </w:r>
      <w:r>
        <w:rPr>
          <w:rFonts w:ascii="Verdana" w:hAnsi="Verdana"/>
          <w:sz w:val="22"/>
          <w:szCs w:val="22"/>
        </w:rPr>
        <w:t xml:space="preserve">according to the practice schedule distributed by the sponsors. </w:t>
      </w:r>
      <w:r w:rsidR="003D5CAF">
        <w:rPr>
          <w:rFonts w:ascii="Verdana" w:hAnsi="Verdana"/>
          <w:sz w:val="22"/>
          <w:szCs w:val="22"/>
        </w:rPr>
        <w:t>Perform</w:t>
      </w:r>
      <w:r w:rsidR="000D206F">
        <w:rPr>
          <w:rFonts w:ascii="Verdana" w:hAnsi="Verdana"/>
          <w:sz w:val="22"/>
          <w:szCs w:val="22"/>
        </w:rPr>
        <w:t>ances will be held on November 15, 16, &amp; 17. The performance on November 15</w:t>
      </w:r>
      <w:r w:rsidR="003D5CAF">
        <w:rPr>
          <w:rFonts w:ascii="Verdana" w:hAnsi="Verdana"/>
          <w:sz w:val="22"/>
          <w:szCs w:val="22"/>
        </w:rPr>
        <w:t xml:space="preserve"> will be during the school day for the student body. Evening performances</w:t>
      </w:r>
      <w:r w:rsidR="000D206F">
        <w:rPr>
          <w:rFonts w:ascii="Verdana" w:hAnsi="Verdana"/>
          <w:sz w:val="22"/>
          <w:szCs w:val="22"/>
        </w:rPr>
        <w:t xml:space="preserve"> will be held on November 16 and 17</w:t>
      </w:r>
      <w:r w:rsidR="003D5CAF">
        <w:rPr>
          <w:rFonts w:ascii="Verdana" w:hAnsi="Verdana"/>
          <w:sz w:val="22"/>
          <w:szCs w:val="22"/>
        </w:rPr>
        <w:t xml:space="preserve"> with a matinee being p</w:t>
      </w:r>
      <w:r w:rsidR="000D206F">
        <w:rPr>
          <w:rFonts w:ascii="Verdana" w:hAnsi="Verdana"/>
          <w:sz w:val="22"/>
          <w:szCs w:val="22"/>
        </w:rPr>
        <w:t>erformed on Saturday, November 17</w:t>
      </w:r>
      <w:bookmarkStart w:id="0" w:name="_GoBack"/>
      <w:bookmarkEnd w:id="0"/>
      <w:r w:rsidR="003D5CAF">
        <w:rPr>
          <w:rFonts w:ascii="Verdana" w:hAnsi="Verdana"/>
          <w:sz w:val="22"/>
          <w:szCs w:val="22"/>
        </w:rPr>
        <w:t xml:space="preserve">. </w:t>
      </w:r>
    </w:p>
    <w:p w:rsidR="00EC0FD7" w:rsidRDefault="00EC0FD7" w:rsidP="00EC0FD7">
      <w:r>
        <w:rPr>
          <w:rFonts w:ascii="Verdana" w:hAnsi="Verdana"/>
          <w:b/>
          <w:sz w:val="22"/>
          <w:szCs w:val="22"/>
        </w:rPr>
        <w:t xml:space="preserve">Where: </w:t>
      </w:r>
      <w:r>
        <w:rPr>
          <w:rFonts w:ascii="Verdana" w:hAnsi="Verdana"/>
          <w:sz w:val="22"/>
          <w:szCs w:val="22"/>
        </w:rPr>
        <w:t>All activities begin in the sponsor</w:t>
      </w:r>
      <w:r w:rsidR="003D5CAF">
        <w:rPr>
          <w:rFonts w:ascii="Verdana" w:hAnsi="Verdana"/>
          <w:sz w:val="22"/>
          <w:szCs w:val="22"/>
        </w:rPr>
        <w:t>’</w:t>
      </w:r>
      <w:r>
        <w:rPr>
          <w:rFonts w:ascii="Verdana" w:hAnsi="Verdana"/>
          <w:sz w:val="22"/>
          <w:szCs w:val="22"/>
        </w:rPr>
        <w:t>s classroom and the 6</w:t>
      </w:r>
      <w:r w:rsidRPr="002D55AD">
        <w:rPr>
          <w:rFonts w:ascii="Verdana" w:hAnsi="Verdana"/>
          <w:sz w:val="22"/>
          <w:szCs w:val="22"/>
          <w:vertAlign w:val="superscript"/>
        </w:rPr>
        <w:t>th</w:t>
      </w:r>
      <w:r>
        <w:rPr>
          <w:rFonts w:ascii="Verdana" w:hAnsi="Verdana"/>
          <w:sz w:val="22"/>
          <w:szCs w:val="22"/>
        </w:rPr>
        <w:t xml:space="preserve"> grade pod at Delta Woods Middle School.</w:t>
      </w:r>
      <w:r w:rsidR="003D5CAF">
        <w:rPr>
          <w:rFonts w:ascii="Verdana" w:hAnsi="Verdana"/>
          <w:sz w:val="22"/>
          <w:szCs w:val="22"/>
        </w:rPr>
        <w:t xml:space="preserve"> Performances and rehearsals will also be held on the stage in the school cafeteria. </w:t>
      </w:r>
    </w:p>
    <w:p w:rsidR="00EC0FD7" w:rsidRPr="00292FDC" w:rsidRDefault="00EC0FD7"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pPr>
        <w:rPr>
          <w:rFonts w:ascii="Verdana" w:hAnsi="Verdana"/>
          <w:b/>
          <w:color w:val="FF6600"/>
          <w:sz w:val="24"/>
          <w:szCs w:val="24"/>
          <w14:shadow w14:blurRad="50800" w14:dist="38100" w14:dir="2700000" w14:sx="100000" w14:sy="100000" w14:kx="0" w14:ky="0" w14:algn="tl">
            <w14:srgbClr w14:val="000000">
              <w14:alpha w14:val="60000"/>
            </w14:srgbClr>
          </w14:shadow>
        </w:rPr>
      </w:pP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br w:type="page"/>
      </w:r>
    </w:p>
    <w:p w:rsidR="007D53D5" w:rsidRPr="00292FDC" w:rsidRDefault="007D53D5" w:rsidP="007D53D5">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613504" w:rsidP="007D53D5">
      <w:pPr>
        <w:pStyle w:val="NoSpacing"/>
        <w:jc w:val="center"/>
        <w:rPr>
          <w:rFonts w:ascii="Verdana" w:hAnsi="Verdana"/>
          <w:b/>
          <w:color w:val="0070C0"/>
          <w:sz w:val="28"/>
          <w:szCs w:val="28"/>
          <w14:shadow w14:blurRad="50800" w14:dist="38100" w14:dir="2700000" w14:sx="100000" w14:sy="100000" w14:kx="0" w14:ky="0" w14:algn="tl">
            <w14:srgbClr w14:val="000000">
              <w14:alpha w14:val="60000"/>
            </w14:srgbClr>
          </w14:shadow>
        </w:rPr>
      </w:pPr>
      <w:r>
        <w:rPr>
          <w:rFonts w:ascii="Arial" w:hAnsi="Arial" w:cs="Arial"/>
          <w:noProof/>
          <w:lang w:bidi="ar-SA"/>
        </w:rPr>
        <w:drawing>
          <wp:inline distT="0" distB="0" distL="0" distR="0">
            <wp:extent cx="676275" cy="323850"/>
            <wp:effectExtent l="19050" t="0" r="9525" b="0"/>
            <wp:docPr id="6" name="il_fi" descr="http://www.cgrove417.org/cghs/sb/lamp_of_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grove417.org/cghs/sb/lamp_of_learning.jpg"/>
                    <pic:cNvPicPr>
                      <a:picLocks noChangeAspect="1" noChangeArrowheads="1"/>
                    </pic:cNvPicPr>
                  </pic:nvPicPr>
                  <pic:blipFill>
                    <a:blip r:embed="rId21" cstate="print"/>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Pr="00292FDC">
        <w:rPr>
          <w:rFonts w:ascii="Verdana" w:hAnsi="Verdana"/>
          <w:b/>
          <w:color w:val="0070C0"/>
          <w:sz w:val="28"/>
          <w:szCs w:val="28"/>
          <w14:shadow w14:blurRad="50800" w14:dist="38100" w14:dir="2700000" w14:sx="100000" w14:sy="100000" w14:kx="0" w14:ky="0" w14:algn="tl">
            <w14:srgbClr w14:val="000000">
              <w14:alpha w14:val="60000"/>
            </w14:srgbClr>
          </w14:shadow>
        </w:rPr>
        <w:t xml:space="preserve"> </w:t>
      </w:r>
      <w:r w:rsidR="007D53D5" w:rsidRPr="00292FDC">
        <w:rPr>
          <w:rFonts w:ascii="Verdana" w:hAnsi="Verdana"/>
          <w:b/>
          <w:color w:val="0070C0"/>
          <w:sz w:val="28"/>
          <w:szCs w:val="28"/>
          <w14:shadow w14:blurRad="50800" w14:dist="38100" w14:dir="2700000" w14:sx="100000" w14:sy="100000" w14:kx="0" w14:ky="0" w14:algn="tl">
            <w14:srgbClr w14:val="000000">
              <w14:alpha w14:val="60000"/>
            </w14:srgbClr>
          </w14:shadow>
        </w:rPr>
        <w:t>ACADEMICS</w:t>
      </w:r>
    </w:p>
    <w:p w:rsidR="007D53D5" w:rsidRPr="00292FDC" w:rsidRDefault="007D53D5" w:rsidP="007D53D5">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rsidP="007D53D5">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292FDC" w:rsidRDefault="007D53D5" w:rsidP="007D53D5">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r w:rsidRPr="00292FDC">
        <w:rPr>
          <w:rFonts w:ascii="Verdana" w:hAnsi="Verdana"/>
          <w:b/>
          <w:color w:val="FF6600"/>
          <w:sz w:val="24"/>
          <w:szCs w:val="24"/>
          <w14:shadow w14:blurRad="50800" w14:dist="38100" w14:dir="2700000" w14:sx="100000" w14:sy="100000" w14:kx="0" w14:ky="0" w14:algn="tl">
            <w14:srgbClr w14:val="000000">
              <w14:alpha w14:val="60000"/>
            </w14:srgbClr>
          </w14:shadow>
        </w:rPr>
        <w:t>SCHOLAR BOWL TEAM</w:t>
      </w:r>
    </w:p>
    <w:p w:rsidR="007D53D5" w:rsidRPr="00292FDC" w:rsidRDefault="007D53D5" w:rsidP="007D53D5">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p w:rsidR="007D53D5" w:rsidRPr="0074593B" w:rsidRDefault="007D53D5" w:rsidP="007D53D5">
      <w:pPr>
        <w:pStyle w:val="NoSpacing"/>
        <w:jc w:val="left"/>
        <w:rPr>
          <w:rFonts w:ascii="Verdana" w:hAnsi="Verdana"/>
          <w:sz w:val="22"/>
          <w:szCs w:val="22"/>
        </w:rPr>
      </w:pPr>
      <w:r>
        <w:rPr>
          <w:rFonts w:ascii="Verdana" w:hAnsi="Verdana"/>
          <w:b/>
          <w:sz w:val="22"/>
          <w:szCs w:val="22"/>
        </w:rPr>
        <w:t>Scholar Bowl</w:t>
      </w:r>
      <w:r>
        <w:rPr>
          <w:rFonts w:ascii="Verdana" w:hAnsi="Verdana"/>
          <w:sz w:val="22"/>
          <w:szCs w:val="22"/>
        </w:rPr>
        <w:t xml:space="preserve"> is a completion between two or more schools which involves the answering of questions by team members “quiz bowl” style. The questions involved are eclectic in scope involving all academic disciplines (math, science, literature, fine arts, socials studies, etc.) as well as questions covering current events. Squads are divided into an “A” team and a “B” team. 4 members of a team participate in rounds. Matches consist of two halves defined by a predetermined number of questions. </w:t>
      </w:r>
    </w:p>
    <w:p w:rsidR="007D53D5" w:rsidRPr="002D55AD" w:rsidRDefault="007D53D5" w:rsidP="007D53D5">
      <w:pPr>
        <w:pStyle w:val="NoSpacing"/>
        <w:jc w:val="center"/>
        <w:rPr>
          <w:rFonts w:ascii="Verdana" w:hAnsi="Verdana"/>
          <w:sz w:val="22"/>
          <w:szCs w:val="22"/>
        </w:rPr>
      </w:pPr>
    </w:p>
    <w:p w:rsidR="007D53D5" w:rsidRPr="00C2313F" w:rsidRDefault="007D53D5" w:rsidP="007D53D5">
      <w:pPr>
        <w:jc w:val="left"/>
        <w:rPr>
          <w:rFonts w:ascii="Verdana" w:hAnsi="Verdana"/>
          <w:sz w:val="22"/>
          <w:szCs w:val="22"/>
        </w:rPr>
      </w:pPr>
      <w:r>
        <w:rPr>
          <w:rFonts w:ascii="Verdana" w:hAnsi="Verdana"/>
          <w:b/>
          <w:sz w:val="22"/>
          <w:szCs w:val="22"/>
        </w:rPr>
        <w:t xml:space="preserve">Who may participate:  </w:t>
      </w:r>
      <w:r w:rsidRPr="00713B39">
        <w:rPr>
          <w:rFonts w:ascii="Verdana" w:hAnsi="Verdana"/>
          <w:sz w:val="22"/>
          <w:szCs w:val="22"/>
        </w:rPr>
        <w:t>7</w:t>
      </w:r>
      <w:r w:rsidRPr="00713B39">
        <w:rPr>
          <w:rFonts w:ascii="Verdana" w:hAnsi="Verdana"/>
          <w:sz w:val="22"/>
          <w:szCs w:val="22"/>
          <w:vertAlign w:val="superscript"/>
        </w:rPr>
        <w:t>th</w:t>
      </w:r>
      <w:r w:rsidRPr="00713B39">
        <w:rPr>
          <w:rFonts w:ascii="Verdana" w:hAnsi="Verdana"/>
          <w:sz w:val="22"/>
          <w:szCs w:val="22"/>
        </w:rPr>
        <w:t xml:space="preserve"> and 8</w:t>
      </w:r>
      <w:r w:rsidRPr="00713B39">
        <w:rPr>
          <w:rFonts w:ascii="Verdana" w:hAnsi="Verdana"/>
          <w:sz w:val="22"/>
          <w:szCs w:val="22"/>
          <w:vertAlign w:val="superscript"/>
        </w:rPr>
        <w:t>th</w:t>
      </w:r>
      <w:r w:rsidRPr="00713B39">
        <w:rPr>
          <w:rFonts w:ascii="Verdana" w:hAnsi="Verdana"/>
          <w:sz w:val="22"/>
          <w:szCs w:val="22"/>
        </w:rPr>
        <w:t xml:space="preserve"> graders who </w:t>
      </w:r>
      <w:r>
        <w:rPr>
          <w:rFonts w:ascii="Verdana" w:hAnsi="Verdana"/>
          <w:sz w:val="22"/>
          <w:szCs w:val="22"/>
        </w:rPr>
        <w:t xml:space="preserve">meet </w:t>
      </w:r>
      <w:r>
        <w:rPr>
          <w:rFonts w:ascii="Verdana" w:hAnsi="Verdana"/>
          <w:b/>
          <w:sz w:val="22"/>
          <w:szCs w:val="22"/>
        </w:rPr>
        <w:t xml:space="preserve">MSHSAA </w:t>
      </w:r>
      <w:r>
        <w:rPr>
          <w:rFonts w:ascii="Verdana" w:hAnsi="Verdana"/>
          <w:sz w:val="22"/>
          <w:szCs w:val="22"/>
        </w:rPr>
        <w:t>el</w:t>
      </w:r>
      <w:r w:rsidR="00B143DC">
        <w:rPr>
          <w:rFonts w:ascii="Verdana" w:hAnsi="Verdana"/>
          <w:sz w:val="22"/>
          <w:szCs w:val="22"/>
        </w:rPr>
        <w:t>igibility criteria may try out</w:t>
      </w:r>
      <w:r>
        <w:rPr>
          <w:rFonts w:ascii="Verdana" w:hAnsi="Verdana"/>
          <w:sz w:val="22"/>
          <w:szCs w:val="22"/>
        </w:rPr>
        <w:t xml:space="preserve"> for the team. </w:t>
      </w:r>
      <w:r w:rsidR="00B143DC">
        <w:rPr>
          <w:rFonts w:ascii="Verdana" w:hAnsi="Verdana"/>
          <w:sz w:val="22"/>
          <w:szCs w:val="22"/>
        </w:rPr>
        <w:t>6</w:t>
      </w:r>
      <w:r w:rsidR="00B143DC" w:rsidRPr="00B143DC">
        <w:rPr>
          <w:rFonts w:ascii="Verdana" w:hAnsi="Verdana"/>
          <w:sz w:val="22"/>
          <w:szCs w:val="22"/>
          <w:vertAlign w:val="superscript"/>
        </w:rPr>
        <w:t>th</w:t>
      </w:r>
      <w:r w:rsidR="00B143DC">
        <w:rPr>
          <w:rFonts w:ascii="Verdana" w:hAnsi="Verdana"/>
          <w:sz w:val="22"/>
          <w:szCs w:val="22"/>
        </w:rPr>
        <w:t xml:space="preserve"> graders who are interested in the activity should see the sponsor regarding opportunities to observe practices and meets, however 6</w:t>
      </w:r>
      <w:r w:rsidR="00B143DC" w:rsidRPr="00B143DC">
        <w:rPr>
          <w:rFonts w:ascii="Verdana" w:hAnsi="Verdana"/>
          <w:sz w:val="22"/>
          <w:szCs w:val="22"/>
          <w:vertAlign w:val="superscript"/>
        </w:rPr>
        <w:t>th</w:t>
      </w:r>
      <w:r w:rsidR="00B143DC">
        <w:rPr>
          <w:rFonts w:ascii="Verdana" w:hAnsi="Verdana"/>
          <w:sz w:val="22"/>
          <w:szCs w:val="22"/>
        </w:rPr>
        <w:t xml:space="preserve"> graders, per MSHSAA by-laws, may not participate in matches or tournaments. </w:t>
      </w:r>
    </w:p>
    <w:p w:rsidR="007D53D5" w:rsidRDefault="007D53D5" w:rsidP="007D53D5">
      <w:pPr>
        <w:pStyle w:val="NoSpacing"/>
        <w:rPr>
          <w:rFonts w:ascii="Verdana" w:hAnsi="Verdana"/>
          <w:b/>
          <w:sz w:val="22"/>
          <w:szCs w:val="22"/>
        </w:rPr>
      </w:pPr>
    </w:p>
    <w:p w:rsidR="007D53D5" w:rsidRDefault="007D53D5" w:rsidP="007D53D5">
      <w:pPr>
        <w:pStyle w:val="NoSpacing"/>
        <w:rPr>
          <w:rFonts w:ascii="Verdana" w:hAnsi="Verdana"/>
          <w:b/>
          <w:sz w:val="22"/>
          <w:szCs w:val="22"/>
        </w:rPr>
      </w:pPr>
    </w:p>
    <w:p w:rsidR="007D53D5" w:rsidRDefault="007D53D5" w:rsidP="007D53D5">
      <w:pPr>
        <w:pStyle w:val="NoSpacing"/>
        <w:rPr>
          <w:rFonts w:ascii="Verdana" w:hAnsi="Verdana"/>
          <w:sz w:val="22"/>
          <w:szCs w:val="22"/>
        </w:rPr>
      </w:pPr>
      <w:r>
        <w:rPr>
          <w:rFonts w:ascii="Verdana" w:hAnsi="Verdana"/>
          <w:b/>
          <w:sz w:val="22"/>
          <w:szCs w:val="22"/>
        </w:rPr>
        <w:t>Sponsors</w:t>
      </w:r>
      <w:r w:rsidRPr="00FF13A1">
        <w:rPr>
          <w:rFonts w:ascii="Verdana" w:hAnsi="Verdana"/>
          <w:b/>
          <w:sz w:val="22"/>
          <w:szCs w:val="22"/>
        </w:rPr>
        <w:t>:</w:t>
      </w:r>
      <w:r w:rsidRPr="00FF13A1">
        <w:rPr>
          <w:rFonts w:ascii="Verdana" w:hAnsi="Verdana"/>
          <w:b/>
          <w:sz w:val="22"/>
          <w:szCs w:val="22"/>
        </w:rPr>
        <w:tab/>
      </w:r>
      <w:r>
        <w:rPr>
          <w:rFonts w:ascii="Verdana" w:hAnsi="Verdana"/>
          <w:sz w:val="22"/>
          <w:szCs w:val="22"/>
        </w:rPr>
        <w:t>Head Sponsor:  Jim Burgess (</w:t>
      </w:r>
      <w:hyperlink r:id="rId22" w:history="1">
        <w:r w:rsidRPr="00EB68EC">
          <w:rPr>
            <w:rStyle w:val="Hyperlink"/>
            <w:rFonts w:ascii="Verdana" w:hAnsi="Verdana"/>
            <w:sz w:val="22"/>
            <w:szCs w:val="22"/>
          </w:rPr>
          <w:t>jburgess@bssd.net</w:t>
        </w:r>
      </w:hyperlink>
      <w:r>
        <w:rPr>
          <w:rFonts w:ascii="Verdana" w:hAnsi="Verdana"/>
          <w:sz w:val="22"/>
          <w:szCs w:val="22"/>
        </w:rPr>
        <w:t>)</w:t>
      </w:r>
    </w:p>
    <w:p w:rsidR="007D53D5" w:rsidRDefault="007D53D5" w:rsidP="007D53D5">
      <w:pPr>
        <w:pStyle w:val="NoSpacing"/>
        <w:rPr>
          <w:rFonts w:ascii="Verdana" w:hAnsi="Verdana"/>
          <w:sz w:val="22"/>
          <w:szCs w:val="22"/>
        </w:rPr>
      </w:pPr>
      <w:r>
        <w:rPr>
          <w:rFonts w:ascii="Verdana" w:hAnsi="Verdana"/>
          <w:sz w:val="22"/>
          <w:szCs w:val="22"/>
        </w:rPr>
        <w:tab/>
      </w:r>
      <w:r>
        <w:rPr>
          <w:rFonts w:ascii="Verdana" w:hAnsi="Verdana"/>
          <w:sz w:val="22"/>
          <w:szCs w:val="22"/>
        </w:rPr>
        <w:tab/>
      </w:r>
    </w:p>
    <w:p w:rsidR="007D53D5" w:rsidRDefault="007D53D5" w:rsidP="007D53D5">
      <w:pPr>
        <w:pStyle w:val="NoSpacing"/>
        <w:rPr>
          <w:rFonts w:ascii="Verdana" w:hAnsi="Verdana"/>
          <w:sz w:val="22"/>
          <w:szCs w:val="22"/>
        </w:rPr>
      </w:pPr>
    </w:p>
    <w:p w:rsidR="007D53D5" w:rsidRPr="00D03AC5" w:rsidRDefault="007D53D5" w:rsidP="007D53D5">
      <w:pPr>
        <w:jc w:val="left"/>
        <w:rPr>
          <w:rFonts w:ascii="Verdana" w:hAnsi="Verdana"/>
          <w:sz w:val="22"/>
          <w:szCs w:val="22"/>
        </w:rPr>
      </w:pPr>
      <w:r>
        <w:rPr>
          <w:rFonts w:ascii="Verdana" w:hAnsi="Verdana"/>
          <w:b/>
          <w:sz w:val="24"/>
          <w:szCs w:val="24"/>
        </w:rPr>
        <w:t xml:space="preserve">When: </w:t>
      </w:r>
      <w:r>
        <w:rPr>
          <w:rFonts w:ascii="Verdana" w:hAnsi="Verdana"/>
          <w:sz w:val="22"/>
          <w:szCs w:val="22"/>
        </w:rPr>
        <w:t>Tryouts</w:t>
      </w:r>
      <w:r w:rsidRPr="00D03AC5">
        <w:rPr>
          <w:rFonts w:ascii="Verdana" w:hAnsi="Verdana"/>
          <w:sz w:val="22"/>
          <w:szCs w:val="22"/>
        </w:rPr>
        <w:t xml:space="preserve"> for the team will take place in November. Practices take place in </w:t>
      </w:r>
      <w:r>
        <w:rPr>
          <w:rFonts w:ascii="Verdana" w:hAnsi="Verdana"/>
          <w:sz w:val="22"/>
          <w:szCs w:val="22"/>
        </w:rPr>
        <w:t>the afternoons (3:15 pm to 5:00 pm) according to the practice schedule distributed by the sponsor. The season consists of 8 matches and a year-end tournament. Matches take place on Tuesdays and Thursdays from late January to mid-February.  A “B” match is played first followed by an “A” match. Starting times of the matches is generally 4 pm and parents should plan on the events lasting approximately</w:t>
      </w:r>
      <w:r w:rsidR="00B143DC">
        <w:rPr>
          <w:rFonts w:ascii="Verdana" w:hAnsi="Verdana"/>
          <w:sz w:val="22"/>
          <w:szCs w:val="22"/>
        </w:rPr>
        <w:t xml:space="preserve"> an hour to an hour and a half</w:t>
      </w:r>
      <w:r>
        <w:rPr>
          <w:rFonts w:ascii="Verdana" w:hAnsi="Verdana"/>
          <w:sz w:val="22"/>
          <w:szCs w:val="22"/>
        </w:rPr>
        <w:t xml:space="preserve">. </w:t>
      </w:r>
    </w:p>
    <w:p w:rsidR="007D53D5" w:rsidRDefault="007D53D5" w:rsidP="007D53D5">
      <w:r>
        <w:rPr>
          <w:rFonts w:ascii="Verdana" w:hAnsi="Verdana"/>
          <w:b/>
          <w:sz w:val="22"/>
          <w:szCs w:val="22"/>
        </w:rPr>
        <w:t xml:space="preserve">Where: </w:t>
      </w:r>
      <w:r>
        <w:rPr>
          <w:rFonts w:ascii="Verdana" w:hAnsi="Verdana"/>
          <w:sz w:val="22"/>
          <w:szCs w:val="22"/>
        </w:rPr>
        <w:t>All activities begin in the sponsor’s classroom</w:t>
      </w:r>
      <w:r w:rsidR="00B143DC">
        <w:rPr>
          <w:rFonts w:ascii="Verdana" w:hAnsi="Verdana"/>
          <w:sz w:val="22"/>
          <w:szCs w:val="22"/>
        </w:rPr>
        <w:t>.</w:t>
      </w:r>
      <w:r>
        <w:rPr>
          <w:rFonts w:ascii="Verdana" w:hAnsi="Verdana"/>
          <w:sz w:val="22"/>
          <w:szCs w:val="22"/>
        </w:rPr>
        <w:t xml:space="preserve"> </w:t>
      </w:r>
      <w:r w:rsidR="00B143DC">
        <w:rPr>
          <w:rFonts w:ascii="Verdana" w:hAnsi="Verdana"/>
          <w:sz w:val="22"/>
          <w:szCs w:val="22"/>
        </w:rPr>
        <w:t>Home matches are held in the school cafeteria.</w:t>
      </w:r>
    </w:p>
    <w:p w:rsidR="007D53D5" w:rsidRPr="00292FDC" w:rsidRDefault="007D53D5" w:rsidP="00726ECF">
      <w:pPr>
        <w:pStyle w:val="NoSpacing"/>
        <w:jc w:val="center"/>
        <w:rPr>
          <w:rFonts w:ascii="Verdana" w:hAnsi="Verdana"/>
          <w:b/>
          <w:color w:val="FF6600"/>
          <w:sz w:val="24"/>
          <w:szCs w:val="24"/>
          <w14:shadow w14:blurRad="50800" w14:dist="38100" w14:dir="2700000" w14:sx="100000" w14:sy="100000" w14:kx="0" w14:ky="0" w14:algn="tl">
            <w14:srgbClr w14:val="000000">
              <w14:alpha w14:val="60000"/>
            </w14:srgbClr>
          </w14:shadow>
        </w:rPr>
      </w:pPr>
    </w:p>
    <w:sectPr w:rsidR="007D53D5" w:rsidRPr="00292FDC" w:rsidSect="00150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BD"/>
    <w:rsid w:val="00090650"/>
    <w:rsid w:val="000D206F"/>
    <w:rsid w:val="00121C18"/>
    <w:rsid w:val="001507C4"/>
    <w:rsid w:val="00246930"/>
    <w:rsid w:val="00292FDC"/>
    <w:rsid w:val="00297568"/>
    <w:rsid w:val="002D55AD"/>
    <w:rsid w:val="00346A6A"/>
    <w:rsid w:val="003D5CAF"/>
    <w:rsid w:val="0043774F"/>
    <w:rsid w:val="00475BC2"/>
    <w:rsid w:val="00520550"/>
    <w:rsid w:val="00521CCC"/>
    <w:rsid w:val="00575C39"/>
    <w:rsid w:val="00597B05"/>
    <w:rsid w:val="005A3469"/>
    <w:rsid w:val="005D3068"/>
    <w:rsid w:val="005F6E06"/>
    <w:rsid w:val="00613504"/>
    <w:rsid w:val="00707FFA"/>
    <w:rsid w:val="00713B39"/>
    <w:rsid w:val="007173D8"/>
    <w:rsid w:val="00726ECF"/>
    <w:rsid w:val="0074593B"/>
    <w:rsid w:val="007C7C62"/>
    <w:rsid w:val="007D53D5"/>
    <w:rsid w:val="008A2A18"/>
    <w:rsid w:val="0095101E"/>
    <w:rsid w:val="009A69C0"/>
    <w:rsid w:val="00A276CA"/>
    <w:rsid w:val="00B143DC"/>
    <w:rsid w:val="00B339BD"/>
    <w:rsid w:val="00C2313F"/>
    <w:rsid w:val="00C80F98"/>
    <w:rsid w:val="00D03AC5"/>
    <w:rsid w:val="00DE1BEC"/>
    <w:rsid w:val="00E7218B"/>
    <w:rsid w:val="00EC0FD7"/>
    <w:rsid w:val="00F2198A"/>
    <w:rsid w:val="00F53F77"/>
    <w:rsid w:val="00F9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00910-CC72-4737-94D9-B50C82E1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BD"/>
  </w:style>
  <w:style w:type="paragraph" w:styleId="Heading1">
    <w:name w:val="heading 1"/>
    <w:basedOn w:val="Normal"/>
    <w:next w:val="Normal"/>
    <w:link w:val="Heading1Char"/>
    <w:uiPriority w:val="9"/>
    <w:qFormat/>
    <w:rsid w:val="0095101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101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101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101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101E"/>
    <w:pPr>
      <w:spacing w:before="200" w:after="0"/>
      <w:jc w:val="left"/>
      <w:outlineLvl w:val="4"/>
    </w:pPr>
    <w:rPr>
      <w:smallCaps/>
      <w:color w:val="7B4A3A" w:themeColor="accent2" w:themeShade="BF"/>
      <w:spacing w:val="10"/>
      <w:sz w:val="22"/>
      <w:szCs w:val="26"/>
    </w:rPr>
  </w:style>
  <w:style w:type="paragraph" w:styleId="Heading6">
    <w:name w:val="heading 6"/>
    <w:basedOn w:val="Normal"/>
    <w:next w:val="Normal"/>
    <w:link w:val="Heading6Char"/>
    <w:uiPriority w:val="9"/>
    <w:semiHidden/>
    <w:unhideWhenUsed/>
    <w:qFormat/>
    <w:rsid w:val="0095101E"/>
    <w:pPr>
      <w:spacing w:after="0"/>
      <w:jc w:val="left"/>
      <w:outlineLvl w:val="5"/>
    </w:pPr>
    <w:rPr>
      <w:smallCaps/>
      <w:color w:val="A5644E" w:themeColor="accent2"/>
      <w:spacing w:val="5"/>
      <w:sz w:val="22"/>
    </w:rPr>
  </w:style>
  <w:style w:type="paragraph" w:styleId="Heading7">
    <w:name w:val="heading 7"/>
    <w:basedOn w:val="Normal"/>
    <w:next w:val="Normal"/>
    <w:link w:val="Heading7Char"/>
    <w:uiPriority w:val="9"/>
    <w:semiHidden/>
    <w:unhideWhenUsed/>
    <w:qFormat/>
    <w:rsid w:val="0095101E"/>
    <w:pPr>
      <w:spacing w:after="0"/>
      <w:jc w:val="left"/>
      <w:outlineLvl w:val="6"/>
    </w:pPr>
    <w:rPr>
      <w:b/>
      <w:smallCaps/>
      <w:color w:val="A5644E" w:themeColor="accent2"/>
      <w:spacing w:val="10"/>
    </w:rPr>
  </w:style>
  <w:style w:type="paragraph" w:styleId="Heading8">
    <w:name w:val="heading 8"/>
    <w:basedOn w:val="Normal"/>
    <w:next w:val="Normal"/>
    <w:link w:val="Heading8Char"/>
    <w:uiPriority w:val="9"/>
    <w:semiHidden/>
    <w:unhideWhenUsed/>
    <w:qFormat/>
    <w:rsid w:val="0095101E"/>
    <w:pPr>
      <w:spacing w:after="0"/>
      <w:jc w:val="left"/>
      <w:outlineLvl w:val="7"/>
    </w:pPr>
    <w:rPr>
      <w:b/>
      <w:i/>
      <w:smallCaps/>
      <w:color w:val="7B4A3A" w:themeColor="accent2" w:themeShade="BF"/>
    </w:rPr>
  </w:style>
  <w:style w:type="paragraph" w:styleId="Heading9">
    <w:name w:val="heading 9"/>
    <w:basedOn w:val="Normal"/>
    <w:next w:val="Normal"/>
    <w:link w:val="Heading9Char"/>
    <w:uiPriority w:val="9"/>
    <w:semiHidden/>
    <w:unhideWhenUsed/>
    <w:qFormat/>
    <w:rsid w:val="0095101E"/>
    <w:pPr>
      <w:spacing w:after="0"/>
      <w:jc w:val="left"/>
      <w:outlineLvl w:val="8"/>
    </w:pPr>
    <w:rPr>
      <w:b/>
      <w:i/>
      <w:smallCaps/>
      <w:color w:val="5231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1E"/>
    <w:rPr>
      <w:smallCaps/>
      <w:spacing w:val="5"/>
      <w:sz w:val="32"/>
      <w:szCs w:val="32"/>
    </w:rPr>
  </w:style>
  <w:style w:type="character" w:customStyle="1" w:styleId="Heading2Char">
    <w:name w:val="Heading 2 Char"/>
    <w:basedOn w:val="DefaultParagraphFont"/>
    <w:link w:val="Heading2"/>
    <w:uiPriority w:val="9"/>
    <w:semiHidden/>
    <w:rsid w:val="0095101E"/>
    <w:rPr>
      <w:smallCaps/>
      <w:spacing w:val="5"/>
      <w:sz w:val="28"/>
      <w:szCs w:val="28"/>
    </w:rPr>
  </w:style>
  <w:style w:type="character" w:customStyle="1" w:styleId="Heading3Char">
    <w:name w:val="Heading 3 Char"/>
    <w:basedOn w:val="DefaultParagraphFont"/>
    <w:link w:val="Heading3"/>
    <w:uiPriority w:val="9"/>
    <w:semiHidden/>
    <w:rsid w:val="0095101E"/>
    <w:rPr>
      <w:smallCaps/>
      <w:spacing w:val="5"/>
      <w:sz w:val="24"/>
      <w:szCs w:val="24"/>
    </w:rPr>
  </w:style>
  <w:style w:type="character" w:customStyle="1" w:styleId="Heading4Char">
    <w:name w:val="Heading 4 Char"/>
    <w:basedOn w:val="DefaultParagraphFont"/>
    <w:link w:val="Heading4"/>
    <w:uiPriority w:val="9"/>
    <w:semiHidden/>
    <w:rsid w:val="0095101E"/>
    <w:rPr>
      <w:smallCaps/>
      <w:spacing w:val="10"/>
      <w:sz w:val="22"/>
      <w:szCs w:val="22"/>
    </w:rPr>
  </w:style>
  <w:style w:type="character" w:customStyle="1" w:styleId="Heading5Char">
    <w:name w:val="Heading 5 Char"/>
    <w:basedOn w:val="DefaultParagraphFont"/>
    <w:link w:val="Heading5"/>
    <w:uiPriority w:val="9"/>
    <w:semiHidden/>
    <w:rsid w:val="0095101E"/>
    <w:rPr>
      <w:smallCaps/>
      <w:color w:val="7B4A3A" w:themeColor="accent2" w:themeShade="BF"/>
      <w:spacing w:val="10"/>
      <w:sz w:val="22"/>
      <w:szCs w:val="26"/>
    </w:rPr>
  </w:style>
  <w:style w:type="character" w:customStyle="1" w:styleId="Heading6Char">
    <w:name w:val="Heading 6 Char"/>
    <w:basedOn w:val="DefaultParagraphFont"/>
    <w:link w:val="Heading6"/>
    <w:uiPriority w:val="9"/>
    <w:semiHidden/>
    <w:rsid w:val="0095101E"/>
    <w:rPr>
      <w:smallCaps/>
      <w:color w:val="A5644E" w:themeColor="accent2"/>
      <w:spacing w:val="5"/>
      <w:sz w:val="22"/>
    </w:rPr>
  </w:style>
  <w:style w:type="character" w:customStyle="1" w:styleId="Heading7Char">
    <w:name w:val="Heading 7 Char"/>
    <w:basedOn w:val="DefaultParagraphFont"/>
    <w:link w:val="Heading7"/>
    <w:uiPriority w:val="9"/>
    <w:semiHidden/>
    <w:rsid w:val="0095101E"/>
    <w:rPr>
      <w:b/>
      <w:smallCaps/>
      <w:color w:val="A5644E" w:themeColor="accent2"/>
      <w:spacing w:val="10"/>
    </w:rPr>
  </w:style>
  <w:style w:type="character" w:customStyle="1" w:styleId="Heading8Char">
    <w:name w:val="Heading 8 Char"/>
    <w:basedOn w:val="DefaultParagraphFont"/>
    <w:link w:val="Heading8"/>
    <w:uiPriority w:val="9"/>
    <w:semiHidden/>
    <w:rsid w:val="0095101E"/>
    <w:rPr>
      <w:b/>
      <w:i/>
      <w:smallCaps/>
      <w:color w:val="7B4A3A" w:themeColor="accent2" w:themeShade="BF"/>
    </w:rPr>
  </w:style>
  <w:style w:type="character" w:customStyle="1" w:styleId="Heading9Char">
    <w:name w:val="Heading 9 Char"/>
    <w:basedOn w:val="DefaultParagraphFont"/>
    <w:link w:val="Heading9"/>
    <w:uiPriority w:val="9"/>
    <w:semiHidden/>
    <w:rsid w:val="0095101E"/>
    <w:rPr>
      <w:b/>
      <w:i/>
      <w:smallCaps/>
      <w:color w:val="523127" w:themeColor="accent2" w:themeShade="7F"/>
    </w:rPr>
  </w:style>
  <w:style w:type="paragraph" w:styleId="Caption">
    <w:name w:val="caption"/>
    <w:basedOn w:val="Normal"/>
    <w:next w:val="Normal"/>
    <w:uiPriority w:val="35"/>
    <w:semiHidden/>
    <w:unhideWhenUsed/>
    <w:qFormat/>
    <w:rsid w:val="0095101E"/>
    <w:rPr>
      <w:b/>
      <w:bCs/>
      <w:caps/>
      <w:sz w:val="16"/>
      <w:szCs w:val="18"/>
    </w:rPr>
  </w:style>
  <w:style w:type="paragraph" w:styleId="Title">
    <w:name w:val="Title"/>
    <w:basedOn w:val="Normal"/>
    <w:next w:val="Normal"/>
    <w:link w:val="TitleChar"/>
    <w:uiPriority w:val="10"/>
    <w:qFormat/>
    <w:rsid w:val="0095101E"/>
    <w:pPr>
      <w:pBdr>
        <w:top w:val="single" w:sz="12" w:space="1" w:color="A5644E"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101E"/>
    <w:rPr>
      <w:smallCaps/>
      <w:sz w:val="48"/>
      <w:szCs w:val="48"/>
    </w:rPr>
  </w:style>
  <w:style w:type="paragraph" w:styleId="Subtitle">
    <w:name w:val="Subtitle"/>
    <w:basedOn w:val="Normal"/>
    <w:next w:val="Normal"/>
    <w:link w:val="SubtitleChar"/>
    <w:uiPriority w:val="11"/>
    <w:qFormat/>
    <w:rsid w:val="0095101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101E"/>
    <w:rPr>
      <w:rFonts w:asciiTheme="majorHAnsi" w:eastAsiaTheme="majorEastAsia" w:hAnsiTheme="majorHAnsi" w:cstheme="majorBidi"/>
      <w:szCs w:val="22"/>
    </w:rPr>
  </w:style>
  <w:style w:type="character" w:styleId="Strong">
    <w:name w:val="Strong"/>
    <w:uiPriority w:val="22"/>
    <w:qFormat/>
    <w:rsid w:val="0095101E"/>
    <w:rPr>
      <w:b/>
      <w:color w:val="A5644E" w:themeColor="accent2"/>
    </w:rPr>
  </w:style>
  <w:style w:type="character" w:styleId="Emphasis">
    <w:name w:val="Emphasis"/>
    <w:uiPriority w:val="20"/>
    <w:qFormat/>
    <w:rsid w:val="0095101E"/>
    <w:rPr>
      <w:b/>
      <w:i/>
      <w:spacing w:val="10"/>
    </w:rPr>
  </w:style>
  <w:style w:type="paragraph" w:styleId="NoSpacing">
    <w:name w:val="No Spacing"/>
    <w:basedOn w:val="Normal"/>
    <w:link w:val="NoSpacingChar"/>
    <w:uiPriority w:val="1"/>
    <w:qFormat/>
    <w:rsid w:val="0095101E"/>
    <w:pPr>
      <w:spacing w:after="0" w:line="240" w:lineRule="auto"/>
    </w:pPr>
  </w:style>
  <w:style w:type="character" w:customStyle="1" w:styleId="NoSpacingChar">
    <w:name w:val="No Spacing Char"/>
    <w:basedOn w:val="DefaultParagraphFont"/>
    <w:link w:val="NoSpacing"/>
    <w:uiPriority w:val="1"/>
    <w:rsid w:val="0095101E"/>
  </w:style>
  <w:style w:type="paragraph" w:styleId="ListParagraph">
    <w:name w:val="List Paragraph"/>
    <w:basedOn w:val="Normal"/>
    <w:uiPriority w:val="34"/>
    <w:qFormat/>
    <w:rsid w:val="0095101E"/>
    <w:pPr>
      <w:ind w:left="720"/>
      <w:contextualSpacing/>
    </w:pPr>
  </w:style>
  <w:style w:type="paragraph" w:styleId="Quote">
    <w:name w:val="Quote"/>
    <w:basedOn w:val="Normal"/>
    <w:next w:val="Normal"/>
    <w:link w:val="QuoteChar"/>
    <w:uiPriority w:val="29"/>
    <w:qFormat/>
    <w:rsid w:val="0095101E"/>
    <w:rPr>
      <w:i/>
    </w:rPr>
  </w:style>
  <w:style w:type="character" w:customStyle="1" w:styleId="QuoteChar">
    <w:name w:val="Quote Char"/>
    <w:basedOn w:val="DefaultParagraphFont"/>
    <w:link w:val="Quote"/>
    <w:uiPriority w:val="29"/>
    <w:rsid w:val="0095101E"/>
    <w:rPr>
      <w:i/>
    </w:rPr>
  </w:style>
  <w:style w:type="paragraph" w:styleId="IntenseQuote">
    <w:name w:val="Intense Quote"/>
    <w:basedOn w:val="Normal"/>
    <w:next w:val="Normal"/>
    <w:link w:val="IntenseQuoteChar"/>
    <w:uiPriority w:val="30"/>
    <w:qFormat/>
    <w:rsid w:val="0095101E"/>
    <w:pPr>
      <w:pBdr>
        <w:top w:val="single" w:sz="8" w:space="10" w:color="7B4A3A" w:themeColor="accent2" w:themeShade="BF"/>
        <w:left w:val="single" w:sz="8" w:space="10" w:color="7B4A3A" w:themeColor="accent2" w:themeShade="BF"/>
        <w:bottom w:val="single" w:sz="8" w:space="10" w:color="7B4A3A" w:themeColor="accent2" w:themeShade="BF"/>
        <w:right w:val="single" w:sz="8" w:space="10" w:color="7B4A3A" w:themeColor="accent2" w:themeShade="BF"/>
      </w:pBdr>
      <w:shd w:val="clear" w:color="auto" w:fill="A5644E"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101E"/>
    <w:rPr>
      <w:b/>
      <w:i/>
      <w:color w:val="FFFFFF" w:themeColor="background1"/>
      <w:shd w:val="clear" w:color="auto" w:fill="A5644E" w:themeFill="accent2"/>
    </w:rPr>
  </w:style>
  <w:style w:type="character" w:styleId="SubtleEmphasis">
    <w:name w:val="Subtle Emphasis"/>
    <w:uiPriority w:val="19"/>
    <w:qFormat/>
    <w:rsid w:val="0095101E"/>
    <w:rPr>
      <w:i/>
    </w:rPr>
  </w:style>
  <w:style w:type="character" w:styleId="IntenseEmphasis">
    <w:name w:val="Intense Emphasis"/>
    <w:uiPriority w:val="21"/>
    <w:qFormat/>
    <w:rsid w:val="0095101E"/>
    <w:rPr>
      <w:b/>
      <w:i/>
      <w:color w:val="A5644E" w:themeColor="accent2"/>
      <w:spacing w:val="10"/>
    </w:rPr>
  </w:style>
  <w:style w:type="character" w:styleId="SubtleReference">
    <w:name w:val="Subtle Reference"/>
    <w:uiPriority w:val="31"/>
    <w:qFormat/>
    <w:rsid w:val="0095101E"/>
    <w:rPr>
      <w:b/>
    </w:rPr>
  </w:style>
  <w:style w:type="character" w:styleId="IntenseReference">
    <w:name w:val="Intense Reference"/>
    <w:uiPriority w:val="32"/>
    <w:qFormat/>
    <w:rsid w:val="0095101E"/>
    <w:rPr>
      <w:b/>
      <w:bCs/>
      <w:smallCaps/>
      <w:spacing w:val="5"/>
      <w:sz w:val="22"/>
      <w:szCs w:val="22"/>
      <w:u w:val="single"/>
    </w:rPr>
  </w:style>
  <w:style w:type="character" w:styleId="BookTitle">
    <w:name w:val="Book Title"/>
    <w:uiPriority w:val="33"/>
    <w:qFormat/>
    <w:rsid w:val="0095101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101E"/>
    <w:pPr>
      <w:outlineLvl w:val="9"/>
    </w:pPr>
  </w:style>
  <w:style w:type="character" w:styleId="Hyperlink">
    <w:name w:val="Hyperlink"/>
    <w:basedOn w:val="DefaultParagraphFont"/>
    <w:uiPriority w:val="99"/>
    <w:unhideWhenUsed/>
    <w:rsid w:val="00B339BD"/>
    <w:rPr>
      <w:color w:val="AD1F1F" w:themeColor="hyperlink"/>
      <w:u w:val="single"/>
    </w:rPr>
  </w:style>
  <w:style w:type="paragraph" w:styleId="BalloonText">
    <w:name w:val="Balloon Text"/>
    <w:basedOn w:val="Normal"/>
    <w:link w:val="BalloonTextChar"/>
    <w:uiPriority w:val="99"/>
    <w:semiHidden/>
    <w:unhideWhenUsed/>
    <w:rsid w:val="0043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rrish@bssd.net" TargetMode="External"/><Relationship Id="rId13" Type="http://schemas.openxmlformats.org/officeDocument/2006/relationships/image" Target="media/image4.jpeg"/><Relationship Id="rId18" Type="http://schemas.openxmlformats.org/officeDocument/2006/relationships/hyperlink" Target="mailto:tparrish@bssd.net"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www.google.com/imgres?q=speech+and+debate&amp;start=96&amp;hl=en&amp;biw=1024&amp;bih=607&amp;tbm=isch&amp;tbnid=FEYPBWVqTjYxHM:&amp;imgrefurl=https://greencountryfinale.homeschooldebate.net/judge-information&amp;docid=UdLVBJp_g6ScDM&amp;imgurl=https://greencountryfinale.homeschooldebate.net/assets/273/speech-debate.bmp&amp;w=299&amp;h=225&amp;ei=RA-pUZjRGYa70AHW9oGoAw&amp;zoom=1&amp;iact=hc&amp;vpx=532&amp;vpy=295&amp;dur=1312&amp;hovh=180&amp;hovw=239&amp;tx=132&amp;ty=109&amp;page=6&amp;tbnh=133&amp;tbnw=177&amp;ndsp=19&amp;ved=1t:429,r:7,s:100,i:25" TargetMode="External"/><Relationship Id="rId17" Type="http://schemas.openxmlformats.org/officeDocument/2006/relationships/hyperlink" Target="mailto:jturk@bssd.net"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mailto:ghagelin@bssd.net" TargetMode="External"/><Relationship Id="rId1" Type="http://schemas.openxmlformats.org/officeDocument/2006/relationships/styles" Target="styles.xml"/><Relationship Id="rId6" Type="http://schemas.openxmlformats.org/officeDocument/2006/relationships/hyperlink" Target="mailto:ghagelin@bssd.net" TargetMode="External"/><Relationship Id="rId11" Type="http://schemas.openxmlformats.org/officeDocument/2006/relationships/hyperlink" Target="mailto:cvanbiber@bssd.net" TargetMode="External"/><Relationship Id="rId24" Type="http://schemas.openxmlformats.org/officeDocument/2006/relationships/theme" Target="theme/theme1.xml"/><Relationship Id="rId5" Type="http://schemas.openxmlformats.org/officeDocument/2006/relationships/hyperlink" Target="mailto:tparrish@bssd.net" TargetMode="External"/><Relationship Id="rId15" Type="http://schemas.openxmlformats.org/officeDocument/2006/relationships/hyperlink" Target="mailto:jburgess@bssd.ne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ejohnson@bssd.net" TargetMode="External"/><Relationship Id="rId4" Type="http://schemas.openxmlformats.org/officeDocument/2006/relationships/image" Target="media/image1.jpeg"/><Relationship Id="rId9" Type="http://schemas.openxmlformats.org/officeDocument/2006/relationships/hyperlink" Target="mailto:ghagelin@bssd.net" TargetMode="External"/><Relationship Id="rId14" Type="http://schemas.openxmlformats.org/officeDocument/2006/relationships/hyperlink" Target="mailto:jturk@bssd.net" TargetMode="External"/><Relationship Id="rId22" Type="http://schemas.openxmlformats.org/officeDocument/2006/relationships/hyperlink" Target="mailto:jburgess@bssd.net"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Blue Springs R-IV</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mhill</dc:creator>
  <cp:keywords/>
  <dc:description/>
  <cp:lastModifiedBy>MARK SPAULDING</cp:lastModifiedBy>
  <cp:revision>2</cp:revision>
  <dcterms:created xsi:type="dcterms:W3CDTF">2018-06-04T13:44:00Z</dcterms:created>
  <dcterms:modified xsi:type="dcterms:W3CDTF">2018-06-04T13:44:00Z</dcterms:modified>
</cp:coreProperties>
</file>